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C309" w14:textId="7E3BF5E1" w:rsidR="004607C3" w:rsidRDefault="004607C3">
      <w:pPr>
        <w:pStyle w:val="a3"/>
        <w:tabs>
          <w:tab w:val="clear" w:pos="8306"/>
          <w:tab w:val="right" w:pos="7088"/>
          <w:tab w:val="right" w:pos="9781"/>
        </w:tabs>
        <w:rPr>
          <w:rFonts w:ascii="Arial" w:hAnsi="Arial" w:cs="Arial"/>
          <w:b/>
          <w:bCs/>
          <w:sz w:val="22"/>
        </w:rPr>
      </w:pPr>
      <w:r>
        <w:rPr>
          <w:rFonts w:ascii="Arial" w:hAnsi="Arial" w:cs="Arial"/>
          <w:b/>
          <w:bCs/>
          <w:sz w:val="22"/>
        </w:rPr>
        <w:t>3GPP TSG-</w:t>
      </w:r>
      <w:r w:rsidR="00F43EBD">
        <w:rPr>
          <w:rFonts w:ascii="Arial" w:hAnsi="Arial" w:cs="Arial" w:hint="eastAsia"/>
          <w:b/>
          <w:bCs/>
          <w:sz w:val="22"/>
          <w:lang w:eastAsia="zh-CN"/>
        </w:rPr>
        <w:t>RAN2</w:t>
      </w:r>
      <w:r>
        <w:rPr>
          <w:rFonts w:ascii="Arial" w:hAnsi="Arial" w:cs="Arial"/>
          <w:b/>
          <w:bCs/>
          <w:sz w:val="22"/>
        </w:rPr>
        <w:t xml:space="preserve"> Meeting #</w:t>
      </w:r>
      <w:r w:rsidR="00F43EBD">
        <w:rPr>
          <w:rFonts w:ascii="Arial" w:hAnsi="Arial" w:cs="Arial" w:hint="eastAsia"/>
          <w:b/>
          <w:bCs/>
          <w:sz w:val="22"/>
          <w:lang w:eastAsia="zh-CN"/>
        </w:rPr>
        <w:t>127</w:t>
      </w:r>
      <w:r>
        <w:rPr>
          <w:rFonts w:ascii="Arial" w:hAnsi="Arial" w:cs="Arial"/>
          <w:b/>
          <w:bCs/>
          <w:sz w:val="22"/>
        </w:rPr>
        <w:tab/>
      </w:r>
      <w:r>
        <w:rPr>
          <w:rFonts w:ascii="Arial" w:hAnsi="Arial" w:cs="Arial"/>
          <w:b/>
          <w:bCs/>
          <w:sz w:val="22"/>
        </w:rPr>
        <w:tab/>
      </w:r>
      <w:r>
        <w:rPr>
          <w:rFonts w:ascii="Arial" w:hAnsi="Arial" w:cs="Arial"/>
          <w:b/>
          <w:bCs/>
          <w:sz w:val="22"/>
        </w:rPr>
        <w:tab/>
      </w:r>
      <w:r w:rsidR="00300E29" w:rsidRPr="00300E29">
        <w:rPr>
          <w:rFonts w:ascii="Arial" w:hAnsi="Arial" w:cs="Arial"/>
          <w:b/>
          <w:bCs/>
          <w:sz w:val="22"/>
        </w:rPr>
        <w:t>R2-2406987</w:t>
      </w:r>
    </w:p>
    <w:p w14:paraId="15B6E8D8" w14:textId="3D0CB69F" w:rsidR="004607C3" w:rsidRDefault="001E43E7">
      <w:pPr>
        <w:pStyle w:val="a3"/>
        <w:tabs>
          <w:tab w:val="clear" w:pos="8306"/>
          <w:tab w:val="right" w:pos="9639"/>
        </w:tabs>
        <w:rPr>
          <w:rFonts w:ascii="Arial" w:hAnsi="Arial" w:cs="Arial"/>
          <w:b/>
          <w:bCs/>
          <w:sz w:val="22"/>
        </w:rPr>
      </w:pPr>
      <w:r>
        <w:rPr>
          <w:rFonts w:ascii="Arial" w:hAnsi="Arial" w:cs="Arial"/>
          <w:b/>
          <w:bCs/>
          <w:sz w:val="22"/>
        </w:rPr>
        <w:t>Maastricht</w:t>
      </w:r>
      <w:r w:rsidR="005D20F1">
        <w:rPr>
          <w:rFonts w:ascii="Arial" w:hAnsi="Arial" w:cs="Arial"/>
          <w:b/>
          <w:bCs/>
          <w:sz w:val="22"/>
        </w:rPr>
        <w:t xml:space="preserve">, </w:t>
      </w:r>
      <w:r w:rsidR="00DC7297">
        <w:rPr>
          <w:rFonts w:ascii="Arial" w:hAnsi="Arial" w:cs="Arial"/>
          <w:b/>
          <w:bCs/>
          <w:sz w:val="22"/>
        </w:rPr>
        <w:t>Netherlands</w:t>
      </w:r>
      <w:r w:rsidR="005D20F1">
        <w:rPr>
          <w:rFonts w:ascii="Arial" w:hAnsi="Arial" w:cs="Arial"/>
          <w:b/>
          <w:bCs/>
          <w:sz w:val="22"/>
        </w:rPr>
        <w:t xml:space="preserve">, </w:t>
      </w:r>
      <w:r w:rsidR="00DC7297">
        <w:rPr>
          <w:rFonts w:ascii="Arial" w:hAnsi="Arial" w:cs="Arial"/>
          <w:b/>
          <w:bCs/>
          <w:sz w:val="22"/>
        </w:rPr>
        <w:t>Aug 19</w:t>
      </w:r>
      <w:r w:rsidR="00DC7297" w:rsidRPr="00DC7297">
        <w:rPr>
          <w:rFonts w:ascii="Arial" w:hAnsi="Arial" w:cs="Arial"/>
          <w:b/>
          <w:bCs/>
          <w:sz w:val="22"/>
          <w:vertAlign w:val="superscript"/>
        </w:rPr>
        <w:t>th</w:t>
      </w:r>
      <w:r w:rsidR="00DC7297">
        <w:rPr>
          <w:rFonts w:ascii="Arial" w:hAnsi="Arial" w:cs="Arial"/>
          <w:b/>
          <w:bCs/>
          <w:sz w:val="22"/>
        </w:rPr>
        <w:t>-23</w:t>
      </w:r>
      <w:r w:rsidR="00DC7297" w:rsidRPr="00DC7297">
        <w:rPr>
          <w:rFonts w:ascii="Arial" w:hAnsi="Arial" w:cs="Arial"/>
          <w:b/>
          <w:bCs/>
          <w:sz w:val="22"/>
          <w:vertAlign w:val="superscript"/>
        </w:rPr>
        <w:t>rd</w:t>
      </w:r>
      <w:r w:rsidR="00DC7297">
        <w:rPr>
          <w:rFonts w:ascii="Arial" w:hAnsi="Arial" w:cs="Arial"/>
          <w:b/>
          <w:bCs/>
          <w:sz w:val="22"/>
        </w:rPr>
        <w:t>, 2024</w:t>
      </w:r>
    </w:p>
    <w:p w14:paraId="250F5F44" w14:textId="77777777" w:rsidR="004607C3" w:rsidRDefault="004607C3">
      <w:pPr>
        <w:rPr>
          <w:rFonts w:ascii="Arial" w:hAnsi="Arial" w:cs="Arial"/>
        </w:rPr>
      </w:pPr>
    </w:p>
    <w:p w14:paraId="59C68167" w14:textId="5FC6D1B4" w:rsidR="004607C3" w:rsidRPr="00AD036F" w:rsidRDefault="005D20F1">
      <w:pPr>
        <w:spacing w:after="60"/>
        <w:ind w:left="1985" w:hanging="1985"/>
        <w:rPr>
          <w:rFonts w:ascii="Arial" w:hAnsi="Arial" w:cs="Arial"/>
          <w:bCs/>
          <w:lang w:val="en-US" w:eastAsia="zh-CN"/>
        </w:rPr>
      </w:pPr>
      <w:r>
        <w:rPr>
          <w:rFonts w:ascii="Arial" w:hAnsi="Arial" w:cs="Arial"/>
          <w:b/>
        </w:rPr>
        <w:t>Agenda item</w:t>
      </w:r>
      <w:r w:rsidR="004607C3">
        <w:rPr>
          <w:rFonts w:ascii="Arial" w:hAnsi="Arial" w:cs="Arial"/>
          <w:b/>
        </w:rPr>
        <w:t>:</w:t>
      </w:r>
      <w:r w:rsidR="004607C3">
        <w:rPr>
          <w:rFonts w:ascii="Arial" w:hAnsi="Arial" w:cs="Arial"/>
          <w:b/>
        </w:rPr>
        <w:tab/>
      </w:r>
      <w:r w:rsidR="00AD036F" w:rsidRPr="00AD036F">
        <w:rPr>
          <w:rFonts w:ascii="Arial" w:hAnsi="Arial" w:cs="Arial"/>
          <w:b/>
          <w:bCs/>
          <w:lang w:eastAsia="zh-CN"/>
        </w:rPr>
        <w:t>8.2.</w:t>
      </w:r>
      <w:r w:rsidR="009B6B28">
        <w:rPr>
          <w:rFonts w:ascii="Arial" w:hAnsi="Arial" w:cs="Arial"/>
          <w:b/>
          <w:bCs/>
          <w:lang w:eastAsia="zh-CN"/>
        </w:rPr>
        <w:t>4</w:t>
      </w:r>
    </w:p>
    <w:p w14:paraId="2F5F341F" w14:textId="3E7B8154" w:rsidR="005D20F1" w:rsidRPr="00F87C0B" w:rsidRDefault="005D20F1" w:rsidP="005D20F1">
      <w:pPr>
        <w:spacing w:after="60"/>
        <w:ind w:left="1985" w:hanging="1985"/>
        <w:rPr>
          <w:rFonts w:ascii="Arial" w:hAnsi="Arial" w:cs="Arial"/>
          <w:b/>
        </w:rPr>
      </w:pPr>
      <w:r w:rsidRPr="00F87C0B">
        <w:rPr>
          <w:rFonts w:ascii="Arial" w:hAnsi="Arial" w:cs="Arial"/>
          <w:b/>
        </w:rPr>
        <w:t>Title:</w:t>
      </w:r>
      <w:r w:rsidRPr="00F87C0B">
        <w:rPr>
          <w:rFonts w:ascii="Arial" w:hAnsi="Arial" w:cs="Arial"/>
          <w:b/>
        </w:rPr>
        <w:tab/>
      </w:r>
      <w:r w:rsidR="008757DD" w:rsidRPr="00F87C0B">
        <w:rPr>
          <w:rFonts w:ascii="Arial" w:hAnsi="Arial" w:cs="Arial"/>
          <w:b/>
        </w:rPr>
        <w:t>Further consideration on Ambient IoT random access</w:t>
      </w:r>
    </w:p>
    <w:p w14:paraId="725F4BB8" w14:textId="7E7A51C4" w:rsidR="004607C3" w:rsidRPr="00F87C0B" w:rsidRDefault="004607C3">
      <w:pPr>
        <w:spacing w:after="60"/>
        <w:ind w:left="1985" w:hanging="1985"/>
        <w:rPr>
          <w:rFonts w:ascii="Arial" w:hAnsi="Arial" w:cs="Arial"/>
          <w:b/>
        </w:rPr>
      </w:pPr>
      <w:r w:rsidRPr="00F87C0B">
        <w:rPr>
          <w:rFonts w:ascii="Arial" w:hAnsi="Arial" w:cs="Arial"/>
          <w:b/>
        </w:rPr>
        <w:t>Source:</w:t>
      </w:r>
      <w:r w:rsidRPr="00F87C0B">
        <w:rPr>
          <w:rFonts w:ascii="Arial" w:hAnsi="Arial" w:cs="Arial"/>
          <w:b/>
        </w:rPr>
        <w:tab/>
      </w:r>
      <w:r w:rsidR="008757DD" w:rsidRPr="00F87C0B">
        <w:rPr>
          <w:rFonts w:ascii="Arial" w:hAnsi="Arial" w:cs="Arial"/>
          <w:b/>
        </w:rPr>
        <w:t>CMCC</w:t>
      </w:r>
    </w:p>
    <w:p w14:paraId="4CE8D677" w14:textId="25F937D3" w:rsidR="004607C3" w:rsidRPr="00F87C0B" w:rsidRDefault="005D20F1">
      <w:pPr>
        <w:spacing w:after="60"/>
        <w:ind w:left="1985" w:hanging="1985"/>
        <w:rPr>
          <w:rFonts w:ascii="Arial" w:hAnsi="Arial" w:cs="Arial"/>
          <w:b/>
        </w:rPr>
      </w:pPr>
      <w:r w:rsidRPr="00F87C0B">
        <w:rPr>
          <w:rFonts w:ascii="Arial" w:hAnsi="Arial" w:cs="Arial"/>
          <w:b/>
        </w:rPr>
        <w:t>Document for</w:t>
      </w:r>
      <w:r w:rsidR="004607C3" w:rsidRPr="00F87C0B">
        <w:rPr>
          <w:rFonts w:ascii="Arial" w:hAnsi="Arial" w:cs="Arial"/>
          <w:b/>
        </w:rPr>
        <w:t>:</w:t>
      </w:r>
      <w:r w:rsidR="004607C3" w:rsidRPr="00F87C0B">
        <w:rPr>
          <w:rFonts w:ascii="Arial" w:hAnsi="Arial" w:cs="Arial"/>
          <w:b/>
        </w:rPr>
        <w:tab/>
      </w:r>
      <w:r w:rsidR="00145FB8" w:rsidRPr="00F87C0B">
        <w:rPr>
          <w:rFonts w:ascii="Arial" w:hAnsi="Arial" w:cs="Arial"/>
          <w:b/>
        </w:rPr>
        <w:t>Discussion</w:t>
      </w:r>
    </w:p>
    <w:p w14:paraId="1B78808E" w14:textId="77777777" w:rsidR="004607C3" w:rsidRDefault="004607C3">
      <w:pPr>
        <w:pBdr>
          <w:bottom w:val="single" w:sz="4" w:space="1" w:color="auto"/>
        </w:pBdr>
        <w:rPr>
          <w:rFonts w:ascii="Arial" w:hAnsi="Arial" w:cs="Arial"/>
        </w:rPr>
      </w:pPr>
    </w:p>
    <w:p w14:paraId="78E87B95" w14:textId="77777777" w:rsidR="004607C3" w:rsidRDefault="004607C3">
      <w:pPr>
        <w:rPr>
          <w:rFonts w:ascii="Arial" w:hAnsi="Arial" w:cs="Arial"/>
        </w:rPr>
      </w:pPr>
    </w:p>
    <w:p w14:paraId="09DA0595" w14:textId="52C0AA30" w:rsidR="004607C3" w:rsidRDefault="00CF4B10" w:rsidP="007C5355">
      <w:pPr>
        <w:pStyle w:val="1"/>
        <w:numPr>
          <w:ilvl w:val="0"/>
          <w:numId w:val="22"/>
        </w:numPr>
      </w:pPr>
      <w:r>
        <w:rPr>
          <w:rFonts w:hint="eastAsia"/>
          <w:lang w:eastAsia="zh-CN"/>
        </w:rPr>
        <w:t>I</w:t>
      </w:r>
      <w:r w:rsidR="005D20F1">
        <w:t>ntroduction</w:t>
      </w:r>
    </w:p>
    <w:p w14:paraId="0C14E1C0" w14:textId="236BE6D3" w:rsidR="004607C3" w:rsidRDefault="00F87C0B" w:rsidP="00372E74">
      <w:pPr>
        <w:spacing w:afterLines="50" w:after="120"/>
        <w:rPr>
          <w:rFonts w:ascii="Arial" w:hAnsi="Arial" w:cs="Arial"/>
        </w:rPr>
      </w:pPr>
      <w:r>
        <w:rPr>
          <w:rFonts w:ascii="Arial" w:hAnsi="Arial" w:cs="Arial"/>
        </w:rPr>
        <w:t xml:space="preserve">In the last meeting [1], RAN2 discussed </w:t>
      </w:r>
      <w:r w:rsidR="002137A2">
        <w:rPr>
          <w:rFonts w:ascii="Arial" w:hAnsi="Arial" w:cs="Arial"/>
        </w:rPr>
        <w:t>the procedure of both 4-step and 2-step CBRA</w:t>
      </w:r>
      <w:r w:rsidR="002E79D8">
        <w:rPr>
          <w:rFonts w:ascii="Arial" w:hAnsi="Arial" w:cs="Arial"/>
        </w:rPr>
        <w:t xml:space="preserve"> as well as CFRA, and leaving several FFS as follows,</w:t>
      </w:r>
    </w:p>
    <w:tbl>
      <w:tblPr>
        <w:tblStyle w:val="ac"/>
        <w:tblW w:w="0" w:type="auto"/>
        <w:tblLook w:val="04A0" w:firstRow="1" w:lastRow="0" w:firstColumn="1" w:lastColumn="0" w:noHBand="0" w:noVBand="1"/>
      </w:tblPr>
      <w:tblGrid>
        <w:gridCol w:w="9855"/>
      </w:tblGrid>
      <w:tr w:rsidR="002D2AF1" w14:paraId="065AA7DD" w14:textId="77777777" w:rsidTr="002D2AF1">
        <w:tc>
          <w:tcPr>
            <w:tcW w:w="9855" w:type="dxa"/>
          </w:tcPr>
          <w:p w14:paraId="08D08E7E" w14:textId="77777777" w:rsidR="002D2AF1" w:rsidRDefault="00C005B4" w:rsidP="00977FDE">
            <w:pPr>
              <w:spacing w:beforeLines="50" w:before="120"/>
              <w:rPr>
                <w:rFonts w:ascii="Arial" w:hAnsi="Arial" w:cs="Arial"/>
                <w:b/>
                <w:bCs/>
                <w:i/>
                <w:iCs/>
              </w:rPr>
            </w:pPr>
            <w:r w:rsidRPr="00C005B4">
              <w:rPr>
                <w:rFonts w:ascii="Arial" w:hAnsi="Arial" w:cs="Arial"/>
                <w:b/>
                <w:bCs/>
                <w:i/>
                <w:iCs/>
              </w:rPr>
              <w:t>4-step CBRA</w:t>
            </w:r>
          </w:p>
          <w:p w14:paraId="1F8B9F66" w14:textId="2ACD68FD" w:rsidR="00C005B4" w:rsidRDefault="00C005B4" w:rsidP="00977FDE">
            <w:pPr>
              <w:pStyle w:val="ad"/>
              <w:numPr>
                <w:ilvl w:val="0"/>
                <w:numId w:val="5"/>
              </w:numPr>
              <w:ind w:left="739" w:firstLineChars="0" w:hanging="425"/>
              <w:rPr>
                <w:rFonts w:ascii="Arial" w:hAnsi="Arial" w:cs="Arial"/>
              </w:rPr>
            </w:pPr>
            <w:r w:rsidRPr="00C005B4">
              <w:rPr>
                <w:rFonts w:ascii="Arial" w:hAnsi="Arial" w:cs="Arial"/>
              </w:rPr>
              <w:t>A-IoT Msg1: the device sends an ID to the reader. ID is a random ID generated by device (</w:t>
            </w:r>
            <w:r w:rsidRPr="00977FDE">
              <w:rPr>
                <w:rFonts w:ascii="Arial" w:hAnsi="Arial" w:cs="Arial"/>
                <w:highlight w:val="yellow"/>
              </w:rPr>
              <w:t>FFS how it is generated, e.g. randomly generated or generated based on Device ID</w:t>
            </w:r>
            <w:r w:rsidRPr="00C005B4">
              <w:rPr>
                <w:rFonts w:ascii="Arial" w:hAnsi="Arial" w:cs="Arial"/>
              </w:rPr>
              <w:t xml:space="preserve">).  </w:t>
            </w:r>
            <w:r w:rsidRPr="00977FDE">
              <w:rPr>
                <w:rFonts w:ascii="Arial" w:hAnsi="Arial" w:cs="Arial"/>
                <w:highlight w:val="yellow"/>
              </w:rPr>
              <w:t>FFS on ID size</w:t>
            </w:r>
            <w:r w:rsidRPr="00C005B4">
              <w:rPr>
                <w:rFonts w:ascii="Arial" w:hAnsi="Arial" w:cs="Arial"/>
              </w:rPr>
              <w:t>.  This doesn’t preclude any other RAN1 agreed information</w:t>
            </w:r>
            <w:r w:rsidR="00977FDE">
              <w:rPr>
                <w:rFonts w:ascii="Arial" w:hAnsi="Arial" w:cs="Arial"/>
              </w:rPr>
              <w:t>.</w:t>
            </w:r>
          </w:p>
          <w:p w14:paraId="672245AA" w14:textId="361E2ED1" w:rsidR="00977FDE" w:rsidRDefault="00977FDE" w:rsidP="00977FDE">
            <w:pPr>
              <w:spacing w:beforeLines="50" w:before="120"/>
              <w:rPr>
                <w:rFonts w:ascii="Arial" w:hAnsi="Arial" w:cs="Arial"/>
                <w:b/>
                <w:bCs/>
                <w:i/>
                <w:iCs/>
              </w:rPr>
            </w:pPr>
            <w:r>
              <w:rPr>
                <w:rFonts w:ascii="Arial" w:hAnsi="Arial" w:cs="Arial"/>
                <w:b/>
                <w:bCs/>
                <w:i/>
                <w:iCs/>
              </w:rPr>
              <w:t>2</w:t>
            </w:r>
            <w:r w:rsidRPr="00C005B4">
              <w:rPr>
                <w:rFonts w:ascii="Arial" w:hAnsi="Arial" w:cs="Arial"/>
                <w:b/>
                <w:bCs/>
                <w:i/>
                <w:iCs/>
              </w:rPr>
              <w:t>-step CBRA</w:t>
            </w:r>
          </w:p>
          <w:p w14:paraId="47983DEA" w14:textId="155850D9" w:rsidR="00977FDE" w:rsidRPr="00977FDE" w:rsidRDefault="00977FDE" w:rsidP="00977FDE">
            <w:pPr>
              <w:pStyle w:val="ad"/>
              <w:numPr>
                <w:ilvl w:val="0"/>
                <w:numId w:val="8"/>
              </w:numPr>
              <w:ind w:left="739" w:firstLineChars="0"/>
              <w:rPr>
                <w:rFonts w:ascii="Arial" w:hAnsi="Arial" w:cs="Arial"/>
              </w:rPr>
            </w:pPr>
            <w:r>
              <w:rPr>
                <w:rFonts w:ascii="Arial" w:hAnsi="Arial" w:cs="Arial"/>
              </w:rPr>
              <w:t>A-</w:t>
            </w:r>
            <w:r w:rsidRPr="00977FDE">
              <w:rPr>
                <w:rFonts w:ascii="Arial" w:hAnsi="Arial" w:cs="Arial"/>
              </w:rPr>
              <w:t xml:space="preserve">IoT Msg1: The device sends Device ID and/or any other upper layer data (depending on upper layer request). </w:t>
            </w:r>
            <w:r w:rsidRPr="00977FDE">
              <w:rPr>
                <w:rFonts w:ascii="Arial" w:hAnsi="Arial" w:cs="Arial"/>
                <w:highlight w:val="yellow"/>
              </w:rPr>
              <w:t>FFS what device ID is and whether an additional random ID is needed</w:t>
            </w:r>
            <w:r w:rsidRPr="00977FDE">
              <w:rPr>
                <w:rFonts w:ascii="Arial" w:hAnsi="Arial" w:cs="Arial"/>
              </w:rPr>
              <w:t>.  This doesn’t preclude any other RAN1 agreed information</w:t>
            </w:r>
          </w:p>
          <w:p w14:paraId="5AE0BA06" w14:textId="77777777" w:rsidR="00C005B4" w:rsidRDefault="00977FDE" w:rsidP="00977FDE">
            <w:pPr>
              <w:pStyle w:val="ad"/>
              <w:numPr>
                <w:ilvl w:val="0"/>
                <w:numId w:val="8"/>
              </w:numPr>
              <w:ind w:left="739" w:firstLineChars="0"/>
              <w:rPr>
                <w:rFonts w:ascii="Arial" w:hAnsi="Arial" w:cs="Arial"/>
              </w:rPr>
            </w:pPr>
            <w:r w:rsidRPr="00977FDE">
              <w:rPr>
                <w:rFonts w:ascii="Arial" w:hAnsi="Arial" w:cs="Arial"/>
              </w:rPr>
              <w:t xml:space="preserve">A-IoT Msg2: the reader may echo some information from Msg1. </w:t>
            </w:r>
            <w:r w:rsidRPr="00596838">
              <w:rPr>
                <w:rFonts w:ascii="Arial" w:hAnsi="Arial" w:cs="Arial"/>
                <w:highlight w:val="yellow"/>
              </w:rPr>
              <w:t>FFS what some information is.</w:t>
            </w:r>
            <w:r w:rsidR="00596838" w:rsidRPr="00596838">
              <w:rPr>
                <w:rFonts w:ascii="Arial" w:hAnsi="Arial" w:cs="Arial"/>
                <w:highlight w:val="yellow"/>
              </w:rPr>
              <w:t xml:space="preserve"> </w:t>
            </w:r>
            <w:r w:rsidRPr="00596838">
              <w:rPr>
                <w:rFonts w:ascii="Arial" w:hAnsi="Arial" w:cs="Arial"/>
                <w:highlight w:val="yellow"/>
              </w:rPr>
              <w:t>“Msg2” usage/presence can be further discussed</w:t>
            </w:r>
          </w:p>
          <w:p w14:paraId="14D0FD4F" w14:textId="77777777" w:rsidR="000C3E3B" w:rsidRDefault="000C3E3B" w:rsidP="000C3E3B">
            <w:pPr>
              <w:spacing w:beforeLines="50" w:before="120"/>
              <w:rPr>
                <w:rFonts w:ascii="Arial" w:hAnsi="Arial" w:cs="Arial"/>
                <w:b/>
                <w:bCs/>
                <w:i/>
                <w:iCs/>
              </w:rPr>
            </w:pPr>
            <w:r w:rsidRPr="00C005B4">
              <w:rPr>
                <w:rFonts w:ascii="Arial" w:hAnsi="Arial" w:cs="Arial"/>
                <w:b/>
                <w:bCs/>
                <w:i/>
                <w:iCs/>
              </w:rPr>
              <w:t>C</w:t>
            </w:r>
            <w:r>
              <w:rPr>
                <w:rFonts w:ascii="Arial" w:hAnsi="Arial" w:cs="Arial"/>
                <w:b/>
                <w:bCs/>
                <w:i/>
                <w:iCs/>
              </w:rPr>
              <w:t>F</w:t>
            </w:r>
            <w:r w:rsidRPr="00C005B4">
              <w:rPr>
                <w:rFonts w:ascii="Arial" w:hAnsi="Arial" w:cs="Arial"/>
                <w:b/>
                <w:bCs/>
                <w:i/>
                <w:iCs/>
              </w:rPr>
              <w:t>RA</w:t>
            </w:r>
          </w:p>
          <w:p w14:paraId="3D587A5A" w14:textId="1DD6764E" w:rsidR="000C3E3B" w:rsidRPr="00471E2B" w:rsidRDefault="000C3E3B" w:rsidP="00471E2B">
            <w:pPr>
              <w:pStyle w:val="ad"/>
              <w:numPr>
                <w:ilvl w:val="0"/>
                <w:numId w:val="9"/>
              </w:numPr>
              <w:ind w:firstLineChars="0"/>
              <w:rPr>
                <w:rFonts w:ascii="Arial" w:hAnsi="Arial" w:cs="Arial"/>
              </w:rPr>
            </w:pPr>
            <w:r w:rsidRPr="00471E2B">
              <w:rPr>
                <w:rFonts w:ascii="Arial" w:hAnsi="Arial" w:cs="Arial"/>
              </w:rPr>
              <w:t>From reader perspective, contention-free access procedure we will study single and multi-device case (depending on RAN1 discussion).</w:t>
            </w:r>
          </w:p>
        </w:tc>
      </w:tr>
    </w:tbl>
    <w:p w14:paraId="72E9F163" w14:textId="3EBAECC3" w:rsidR="002D2AF1" w:rsidRDefault="009A382B" w:rsidP="00372E74">
      <w:pPr>
        <w:spacing w:beforeLines="50" w:before="120" w:afterLines="50" w:after="120"/>
        <w:rPr>
          <w:rFonts w:ascii="Arial" w:hAnsi="Arial" w:cs="Arial"/>
          <w:lang w:val="en-US" w:eastAsia="zh-CN"/>
        </w:rPr>
      </w:pPr>
      <w:r>
        <w:rPr>
          <w:rFonts w:ascii="Arial" w:hAnsi="Arial" w:cs="Arial"/>
        </w:rPr>
        <w:t xml:space="preserve">Based on former discussion and conclusion, this contribution will discuss how A-IoT reader and device </w:t>
      </w:r>
      <w:r w:rsidR="00696F23">
        <w:rPr>
          <w:rFonts w:ascii="Arial" w:hAnsi="Arial" w:cs="Arial" w:hint="eastAsia"/>
          <w:lang w:eastAsia="zh-CN"/>
        </w:rPr>
        <w:t xml:space="preserve">determines </w:t>
      </w:r>
      <w:r w:rsidR="00696F23">
        <w:rPr>
          <w:rFonts w:ascii="Arial" w:hAnsi="Arial" w:cs="Arial"/>
          <w:lang w:val="en-US" w:eastAsia="zh-CN"/>
        </w:rPr>
        <w:t>to trigger CBRA or CFRA, then</w:t>
      </w:r>
      <w:r w:rsidR="00095295">
        <w:rPr>
          <w:rFonts w:ascii="Arial" w:hAnsi="Arial" w:cs="Arial"/>
          <w:lang w:val="en-US" w:eastAsia="zh-CN"/>
        </w:rPr>
        <w:t xml:space="preserve"> discussion on </w:t>
      </w:r>
      <w:r w:rsidR="00696F23">
        <w:rPr>
          <w:rFonts w:ascii="Arial" w:hAnsi="Arial" w:cs="Arial"/>
          <w:lang w:val="en-US" w:eastAsia="zh-CN"/>
        </w:rPr>
        <w:t xml:space="preserve">details </w:t>
      </w:r>
      <w:r w:rsidR="00095295">
        <w:rPr>
          <w:rFonts w:ascii="Arial" w:hAnsi="Arial" w:cs="Arial"/>
          <w:lang w:val="en-US" w:eastAsia="zh-CN"/>
        </w:rPr>
        <w:t xml:space="preserve">for CBRA and CFRA, and finally some </w:t>
      </w:r>
      <w:r w:rsidR="00103F5C">
        <w:rPr>
          <w:rFonts w:ascii="Arial" w:hAnsi="Arial" w:cs="Arial"/>
          <w:lang w:val="en-US" w:eastAsia="zh-CN"/>
        </w:rPr>
        <w:t xml:space="preserve">discussion on </w:t>
      </w:r>
      <w:r w:rsidR="002C47BD">
        <w:rPr>
          <w:rFonts w:ascii="Arial" w:hAnsi="Arial" w:cs="Arial"/>
          <w:lang w:val="en-US" w:eastAsia="zh-CN"/>
        </w:rPr>
        <w:t xml:space="preserve">remaining issue </w:t>
      </w:r>
      <w:r w:rsidR="007733DA">
        <w:rPr>
          <w:rFonts w:ascii="Arial" w:hAnsi="Arial" w:cs="Arial"/>
          <w:lang w:val="en-US" w:eastAsia="zh-CN"/>
        </w:rPr>
        <w:t>of RA will be offered.</w:t>
      </w:r>
    </w:p>
    <w:p w14:paraId="5F202083" w14:textId="77777777" w:rsidR="007C5355" w:rsidRPr="00696F23" w:rsidRDefault="007C5355" w:rsidP="00372E74">
      <w:pPr>
        <w:spacing w:beforeLines="50" w:before="120" w:afterLines="50" w:after="120"/>
        <w:rPr>
          <w:rFonts w:ascii="Arial" w:hAnsi="Arial" w:cs="Arial"/>
          <w:lang w:val="en-US" w:eastAsia="zh-CN"/>
        </w:rPr>
      </w:pPr>
    </w:p>
    <w:p w14:paraId="6650843B" w14:textId="2193090B" w:rsidR="005D20F1" w:rsidRDefault="00471E2B" w:rsidP="009009A8">
      <w:pPr>
        <w:pStyle w:val="1"/>
        <w:numPr>
          <w:ilvl w:val="0"/>
          <w:numId w:val="23"/>
        </w:numPr>
      </w:pPr>
      <w:r>
        <w:t>Discussion</w:t>
      </w:r>
    </w:p>
    <w:p w14:paraId="540F8EC0" w14:textId="65109B70" w:rsidR="00BA1A94" w:rsidRDefault="00BA1A94" w:rsidP="00BA1A94">
      <w:pPr>
        <w:pStyle w:val="2"/>
        <w:numPr>
          <w:ilvl w:val="1"/>
          <w:numId w:val="23"/>
        </w:numPr>
        <w:tabs>
          <w:tab w:val="num" w:pos="360"/>
        </w:tabs>
        <w:ind w:left="360" w:hanging="360"/>
      </w:pPr>
      <w:r>
        <w:t>Indication of A-IoT Random Access</w:t>
      </w:r>
    </w:p>
    <w:p w14:paraId="1D5B0EDB" w14:textId="27BA8EAC" w:rsidR="00BA1A94" w:rsidRDefault="00AE5E6B" w:rsidP="00BA1A94">
      <w:pPr>
        <w:spacing w:beforeLines="50" w:before="120"/>
        <w:rPr>
          <w:rFonts w:ascii="Arial" w:hAnsi="Arial" w:cs="Arial"/>
          <w:lang w:val="en-US"/>
        </w:rPr>
      </w:pPr>
      <w:r>
        <w:rPr>
          <w:rFonts w:ascii="Arial" w:hAnsi="Arial" w:cs="Arial"/>
          <w:lang w:val="en-US"/>
        </w:rPr>
        <w:t>In the last meeting, it seems that the common understanding is that A-IoT random access requires an A-IoT trigger message,</w:t>
      </w:r>
      <w:r w:rsidR="004C4456">
        <w:rPr>
          <w:rFonts w:ascii="Arial" w:hAnsi="Arial" w:cs="Arial"/>
          <w:lang w:val="en-US"/>
        </w:rPr>
        <w:t xml:space="preserve"> i.e., A-IoT Msg0. </w:t>
      </w:r>
      <w:r w:rsidR="00976505" w:rsidRPr="00976505">
        <w:rPr>
          <w:rFonts w:ascii="Arial" w:hAnsi="Arial" w:cs="Arial"/>
          <w:lang w:val="en-US"/>
        </w:rPr>
        <w:t>However, the last meeting</w:t>
      </w:r>
      <w:r w:rsidR="00A61A8C">
        <w:rPr>
          <w:rFonts w:ascii="Arial" w:hAnsi="Arial" w:cs="Arial"/>
          <w:lang w:val="en-US"/>
        </w:rPr>
        <w:t xml:space="preserve"> does not have the opportunity to discussion A-IoT Msg0.</w:t>
      </w:r>
    </w:p>
    <w:p w14:paraId="79F084D5" w14:textId="424A9FA4" w:rsidR="00A61A8C" w:rsidRDefault="00A61A8C" w:rsidP="00BA1A94">
      <w:pPr>
        <w:spacing w:beforeLines="50" w:before="120"/>
        <w:rPr>
          <w:rFonts w:ascii="Arial" w:hAnsi="Arial" w:cs="Arial"/>
          <w:lang w:eastAsia="zh-CN"/>
        </w:rPr>
      </w:pPr>
      <w:r>
        <w:rPr>
          <w:rFonts w:ascii="Arial" w:hAnsi="Arial" w:cs="Arial"/>
          <w:lang w:val="en-US"/>
        </w:rPr>
        <w:t xml:space="preserve">Hence, it is proposed to introduce an A-IoT Msg0 to </w:t>
      </w:r>
      <w:r w:rsidR="006C2B53">
        <w:rPr>
          <w:rFonts w:ascii="Arial" w:hAnsi="Arial" w:cs="Arial"/>
          <w:lang w:val="en-US"/>
        </w:rPr>
        <w:t>indication the start of A-IoT random access, whether it’s CBRA or CFRA.</w:t>
      </w:r>
      <w:r w:rsidR="00D67879">
        <w:rPr>
          <w:rFonts w:ascii="Arial" w:hAnsi="Arial" w:cs="Arial"/>
          <w:lang w:val="en-US"/>
        </w:rPr>
        <w:t xml:space="preserve"> Obviously, </w:t>
      </w:r>
      <w:r w:rsidR="00585CB3">
        <w:rPr>
          <w:rFonts w:ascii="Arial" w:hAnsi="Arial" w:cs="Arial"/>
          <w:lang w:val="en-US"/>
        </w:rPr>
        <w:t xml:space="preserve">A-IoT Msg0 </w:t>
      </w:r>
      <w:r w:rsidR="00D67879">
        <w:rPr>
          <w:rFonts w:ascii="Arial" w:hAnsi="Arial" w:cs="Arial"/>
          <w:lang w:val="en-US"/>
        </w:rPr>
        <w:t>should at least</w:t>
      </w:r>
      <w:r w:rsidR="00585CB3">
        <w:rPr>
          <w:rFonts w:ascii="Arial" w:hAnsi="Arial" w:cs="Arial"/>
          <w:lang w:val="en-US"/>
        </w:rPr>
        <w:t xml:space="preserve"> include device selection </w:t>
      </w:r>
      <w:r w:rsidR="00D67879">
        <w:rPr>
          <w:rFonts w:ascii="Arial" w:hAnsi="Arial" w:cs="Arial"/>
          <w:lang w:val="en-US"/>
        </w:rPr>
        <w:t>information</w:t>
      </w:r>
      <w:r w:rsidR="00585CB3">
        <w:rPr>
          <w:rFonts w:ascii="Arial" w:hAnsi="Arial" w:cs="Arial"/>
          <w:lang w:val="en-US"/>
        </w:rPr>
        <w:t xml:space="preserve"> and </w:t>
      </w:r>
      <w:r w:rsidR="000C62D8">
        <w:rPr>
          <w:rFonts w:ascii="Arial" w:hAnsi="Arial" w:cs="Arial"/>
          <w:lang w:val="en-US"/>
        </w:rPr>
        <w:t>RA resource indication for A-IoT device.</w:t>
      </w:r>
      <w:r w:rsidR="00D67879">
        <w:rPr>
          <w:rFonts w:ascii="Arial" w:hAnsi="Arial" w:cs="Arial"/>
          <w:lang w:val="en-US"/>
        </w:rPr>
        <w:t xml:space="preserve"> Considering an A-IoT access round consisting of multiple</w:t>
      </w:r>
      <w:r w:rsidR="007D7BF7">
        <w:rPr>
          <w:rFonts w:ascii="Arial" w:hAnsi="Arial" w:cs="Arial" w:hint="eastAsia"/>
          <w:lang w:val="en-US" w:eastAsia="zh-CN"/>
        </w:rPr>
        <w:t xml:space="preserve"> access occasion</w:t>
      </w:r>
      <w:r w:rsidR="00453810">
        <w:rPr>
          <w:rFonts w:ascii="Arial" w:hAnsi="Arial" w:cs="Arial" w:hint="eastAsia"/>
          <w:lang w:val="en-US" w:eastAsia="zh-CN"/>
        </w:rPr>
        <w:t>s</w:t>
      </w:r>
      <w:r w:rsidR="00453810">
        <w:rPr>
          <w:rFonts w:ascii="Arial" w:hAnsi="Arial" w:cs="Arial"/>
          <w:lang w:val="en-US" w:eastAsia="zh-CN"/>
        </w:rPr>
        <w:t xml:space="preserve"> and that A-IoT device </w:t>
      </w:r>
      <w:r w:rsidR="002B79E7">
        <w:rPr>
          <w:rFonts w:ascii="Arial" w:hAnsi="Arial" w:cs="Arial"/>
          <w:lang w:val="en-US" w:eastAsia="zh-CN"/>
        </w:rPr>
        <w:t>can have a significant SFO,</w:t>
      </w:r>
      <w:r w:rsidR="00027AAA">
        <w:rPr>
          <w:rFonts w:ascii="Arial" w:hAnsi="Arial" w:cs="Arial"/>
          <w:lang w:val="en-US" w:eastAsia="zh-CN"/>
        </w:rPr>
        <w:t xml:space="preserve"> A-IoT Msg0 may also provide timing information</w:t>
      </w:r>
      <w:r w:rsidR="00047713">
        <w:rPr>
          <w:rFonts w:ascii="Arial" w:hAnsi="Arial" w:cs="Arial"/>
          <w:lang w:val="en-US" w:eastAsia="zh-CN"/>
        </w:rPr>
        <w:t xml:space="preserve"> for </w:t>
      </w:r>
      <w:r w:rsidR="00047713" w:rsidRPr="00047713">
        <w:rPr>
          <w:rFonts w:ascii="Arial" w:hAnsi="Arial" w:cs="Arial"/>
          <w:lang w:eastAsia="zh-CN"/>
        </w:rPr>
        <w:t>synchronization</w:t>
      </w:r>
      <w:r w:rsidR="00047713">
        <w:rPr>
          <w:rFonts w:ascii="Arial" w:hAnsi="Arial" w:cs="Arial"/>
          <w:lang w:eastAsia="zh-CN"/>
        </w:rPr>
        <w:t>.</w:t>
      </w:r>
    </w:p>
    <w:p w14:paraId="77826349" w14:textId="7DCFE495" w:rsidR="003924DF" w:rsidRDefault="009D6970" w:rsidP="00BA1A94">
      <w:pPr>
        <w:spacing w:beforeLines="50" w:before="120"/>
        <w:rPr>
          <w:rFonts w:ascii="Arial" w:hAnsi="Arial" w:cs="Arial"/>
          <w:lang w:val="en-US" w:eastAsia="zh-CN"/>
        </w:rPr>
      </w:pPr>
      <w:r>
        <w:rPr>
          <w:rFonts w:ascii="Arial" w:hAnsi="Arial" w:cs="Arial" w:hint="eastAsia"/>
          <w:lang w:eastAsia="zh-CN"/>
        </w:rPr>
        <w:t>Sy</w:t>
      </w:r>
      <w:r w:rsidRPr="00047713">
        <w:rPr>
          <w:rFonts w:ascii="Arial" w:hAnsi="Arial" w:cs="Arial"/>
          <w:lang w:eastAsia="zh-CN"/>
        </w:rPr>
        <w:t>nchronization</w:t>
      </w:r>
      <w:r>
        <w:rPr>
          <w:rFonts w:ascii="Arial" w:hAnsi="Arial" w:cs="Arial" w:hint="eastAsia"/>
          <w:lang w:eastAsia="zh-CN"/>
        </w:rPr>
        <w:t xml:space="preserve"> </w:t>
      </w:r>
      <w:r>
        <w:rPr>
          <w:rFonts w:ascii="Arial" w:hAnsi="Arial" w:cs="Arial"/>
          <w:lang w:val="en-US" w:eastAsia="zh-CN"/>
        </w:rPr>
        <w:t xml:space="preserve">can be a different from </w:t>
      </w:r>
      <w:r w:rsidR="001B1D3F">
        <w:rPr>
          <w:rFonts w:ascii="Arial" w:hAnsi="Arial" w:cs="Arial"/>
          <w:lang w:val="en-US" w:eastAsia="zh-CN"/>
        </w:rPr>
        <w:t xml:space="preserve">device selection information and RA resource indication, since reader </w:t>
      </w:r>
      <w:r w:rsidR="00EF301B">
        <w:rPr>
          <w:rFonts w:ascii="Arial" w:hAnsi="Arial" w:cs="Arial" w:hint="eastAsia"/>
          <w:lang w:val="en-US" w:eastAsia="zh-CN"/>
        </w:rPr>
        <w:t xml:space="preserve">may </w:t>
      </w:r>
      <w:r w:rsidR="001B1D3F">
        <w:rPr>
          <w:rFonts w:ascii="Arial" w:hAnsi="Arial" w:cs="Arial"/>
          <w:lang w:val="en-US" w:eastAsia="zh-CN"/>
        </w:rPr>
        <w:t xml:space="preserve">need to send synchronization message </w:t>
      </w:r>
      <w:r w:rsidR="00EF301B">
        <w:rPr>
          <w:rFonts w:ascii="Arial" w:hAnsi="Arial" w:cs="Arial" w:hint="eastAsia"/>
          <w:lang w:val="en-US" w:eastAsia="zh-CN"/>
        </w:rPr>
        <w:t xml:space="preserve">before every </w:t>
      </w:r>
      <w:r w:rsidR="007E29EB">
        <w:rPr>
          <w:rFonts w:ascii="Arial" w:hAnsi="Arial" w:cs="Arial" w:hint="eastAsia"/>
          <w:lang w:val="en-US" w:eastAsia="zh-CN"/>
        </w:rPr>
        <w:t xml:space="preserve">access occasion </w:t>
      </w:r>
      <w:r w:rsidR="001B1D3F">
        <w:rPr>
          <w:rFonts w:ascii="Arial" w:hAnsi="Arial" w:cs="Arial"/>
          <w:lang w:val="en-US" w:eastAsia="zh-CN"/>
        </w:rPr>
        <w:t xml:space="preserve">for </w:t>
      </w:r>
      <w:r w:rsidR="00F51DA9">
        <w:rPr>
          <w:rFonts w:ascii="Arial" w:hAnsi="Arial" w:cs="Arial"/>
          <w:lang w:val="en-US" w:eastAsia="zh-CN"/>
        </w:rPr>
        <w:t>A-IoT device</w:t>
      </w:r>
      <w:r w:rsidR="007E29EB">
        <w:rPr>
          <w:rFonts w:ascii="Arial" w:hAnsi="Arial" w:cs="Arial"/>
          <w:lang w:val="en-US" w:eastAsia="zh-CN"/>
        </w:rPr>
        <w:t xml:space="preserve">. While device selection and </w:t>
      </w:r>
      <w:r w:rsidR="003924DF">
        <w:rPr>
          <w:rFonts w:ascii="Arial" w:hAnsi="Arial" w:cs="Arial"/>
          <w:lang w:val="en-US" w:eastAsia="zh-CN"/>
        </w:rPr>
        <w:t xml:space="preserve">RA resource indication may be </w:t>
      </w:r>
      <w:r w:rsidR="00ED69D6">
        <w:rPr>
          <w:rFonts w:ascii="Arial" w:hAnsi="Arial" w:cs="Arial"/>
          <w:lang w:val="en-US" w:eastAsia="zh-CN"/>
        </w:rPr>
        <w:t>(semi-)</w:t>
      </w:r>
      <w:r w:rsidR="003924DF">
        <w:rPr>
          <w:rFonts w:ascii="Arial" w:hAnsi="Arial" w:cs="Arial"/>
          <w:lang w:val="en-US" w:eastAsia="zh-CN"/>
        </w:rPr>
        <w:t>static.</w:t>
      </w:r>
    </w:p>
    <w:p w14:paraId="1516676B" w14:textId="0C8F15A2" w:rsidR="00EF3604" w:rsidRPr="00E25A43" w:rsidRDefault="00EF3604" w:rsidP="00EF3604">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 xml:space="preserve">Observation </w:t>
      </w:r>
      <w:r>
        <w:rPr>
          <w:rFonts w:ascii="Arial" w:hAnsi="Arial" w:cs="Arial" w:hint="eastAsia"/>
          <w:b/>
          <w:bCs/>
          <w:lang w:val="en-US" w:eastAsia="zh-CN"/>
        </w:rPr>
        <w:t>1</w:t>
      </w:r>
      <w:r w:rsidRPr="00B913A2">
        <w:rPr>
          <w:rFonts w:ascii="Arial" w:hAnsi="Arial" w:cs="Arial"/>
          <w:b/>
          <w:bCs/>
          <w:lang w:val="en-US" w:eastAsia="zh-CN"/>
        </w:rPr>
        <w:t>:</w:t>
      </w:r>
      <w:r>
        <w:rPr>
          <w:rFonts w:ascii="Arial" w:hAnsi="Arial" w:cs="Arial"/>
          <w:b/>
          <w:bCs/>
          <w:lang w:val="en-US" w:eastAsia="zh-CN"/>
        </w:rPr>
        <w:t xml:space="preserve"> A-IoT </w:t>
      </w:r>
      <w:r w:rsidR="00D82FE6">
        <w:rPr>
          <w:rFonts w:ascii="Arial" w:hAnsi="Arial" w:cs="Arial" w:hint="eastAsia"/>
          <w:b/>
          <w:bCs/>
          <w:lang w:val="en-US" w:eastAsia="zh-CN"/>
        </w:rPr>
        <w:t xml:space="preserve">paging message </w:t>
      </w:r>
      <w:r w:rsidR="00D82FE6">
        <w:rPr>
          <w:rFonts w:ascii="Arial" w:hAnsi="Arial" w:cs="Arial"/>
          <w:b/>
          <w:bCs/>
          <w:lang w:val="en-US" w:eastAsia="zh-CN"/>
        </w:rPr>
        <w:t>capture</w:t>
      </w:r>
      <w:r w:rsidR="00D82FE6">
        <w:rPr>
          <w:rFonts w:ascii="Arial" w:hAnsi="Arial" w:cs="Arial" w:hint="eastAsia"/>
          <w:b/>
          <w:bCs/>
          <w:lang w:val="en-US" w:eastAsia="zh-CN"/>
        </w:rPr>
        <w:t>s</w:t>
      </w:r>
      <w:r>
        <w:rPr>
          <w:rFonts w:ascii="Arial" w:hAnsi="Arial" w:cs="Arial"/>
          <w:b/>
          <w:bCs/>
          <w:lang w:val="en-US" w:eastAsia="zh-CN"/>
        </w:rPr>
        <w:t xml:space="preserve"> </w:t>
      </w:r>
      <w:r w:rsidRPr="008B2074">
        <w:rPr>
          <w:rFonts w:ascii="Arial" w:hAnsi="Arial" w:cs="Arial"/>
          <w:b/>
          <w:bCs/>
          <w:lang w:val="en-US" w:eastAsia="zh-CN"/>
        </w:rPr>
        <w:t>device selection information</w:t>
      </w:r>
      <w:r w:rsidR="00D82FE6">
        <w:rPr>
          <w:rFonts w:ascii="Arial" w:hAnsi="Arial" w:cs="Arial" w:hint="eastAsia"/>
          <w:b/>
          <w:bCs/>
          <w:lang w:val="en-US" w:eastAsia="zh-CN"/>
        </w:rPr>
        <w:t xml:space="preserve"> and</w:t>
      </w:r>
      <w:r w:rsidRPr="008B2074">
        <w:rPr>
          <w:rFonts w:ascii="Arial" w:hAnsi="Arial" w:cs="Arial"/>
          <w:b/>
          <w:bCs/>
          <w:lang w:val="en-US" w:eastAsia="zh-CN"/>
        </w:rPr>
        <w:t xml:space="preserve"> resource </w:t>
      </w:r>
      <w:r w:rsidR="001F1D5F" w:rsidRPr="008B2074">
        <w:rPr>
          <w:rFonts w:ascii="Arial" w:hAnsi="Arial" w:cs="Arial"/>
          <w:b/>
          <w:bCs/>
          <w:lang w:val="en-US" w:eastAsia="zh-CN"/>
        </w:rPr>
        <w:t>indication</w:t>
      </w:r>
      <w:r w:rsidR="001F1D5F">
        <w:rPr>
          <w:rFonts w:ascii="Arial" w:hAnsi="Arial" w:cs="Arial"/>
          <w:b/>
          <w:bCs/>
          <w:lang w:val="en-US" w:eastAsia="zh-CN"/>
        </w:rPr>
        <w:t>,</w:t>
      </w:r>
      <w:r w:rsidR="009274EA">
        <w:rPr>
          <w:rFonts w:ascii="Arial" w:hAnsi="Arial" w:cs="Arial"/>
          <w:b/>
          <w:bCs/>
          <w:lang w:val="en-US" w:eastAsia="zh-CN"/>
        </w:rPr>
        <w:t xml:space="preserve"> </w:t>
      </w:r>
      <w:r w:rsidR="00E25A43">
        <w:rPr>
          <w:rFonts w:ascii="Arial" w:hAnsi="Arial" w:cs="Arial" w:hint="eastAsia"/>
          <w:b/>
          <w:bCs/>
          <w:lang w:val="en-US" w:eastAsia="zh-CN"/>
        </w:rPr>
        <w:t>but</w:t>
      </w:r>
      <w:r w:rsidR="00D82FE6">
        <w:rPr>
          <w:rFonts w:ascii="Arial" w:hAnsi="Arial" w:cs="Arial" w:hint="eastAsia"/>
          <w:b/>
          <w:bCs/>
          <w:lang w:val="en-US" w:eastAsia="zh-CN"/>
        </w:rPr>
        <w:t xml:space="preserve"> </w:t>
      </w:r>
      <w:r w:rsidR="006F110A">
        <w:rPr>
          <w:rFonts w:ascii="Arial" w:hAnsi="Arial" w:cs="Arial" w:hint="eastAsia"/>
          <w:b/>
          <w:bCs/>
          <w:lang w:val="en-US" w:eastAsia="zh-CN"/>
        </w:rPr>
        <w:t>s</w:t>
      </w:r>
      <w:r w:rsidR="008365A7">
        <w:rPr>
          <w:rFonts w:ascii="Arial" w:hAnsi="Arial" w:cs="Arial"/>
          <w:b/>
          <w:bCs/>
          <w:lang w:val="en-US" w:eastAsia="zh-CN"/>
        </w:rPr>
        <w:t xml:space="preserve">ynchronization </w:t>
      </w:r>
      <w:r w:rsidR="00E25A43">
        <w:rPr>
          <w:rFonts w:ascii="Arial" w:hAnsi="Arial" w:cs="Arial" w:hint="eastAsia"/>
          <w:b/>
          <w:bCs/>
          <w:lang w:val="en-US" w:eastAsia="zh-CN"/>
        </w:rPr>
        <w:t xml:space="preserve">for A-IoT device </w:t>
      </w:r>
      <w:r w:rsidR="008365A7">
        <w:rPr>
          <w:rFonts w:ascii="Arial" w:hAnsi="Arial" w:cs="Arial"/>
          <w:b/>
          <w:bCs/>
          <w:lang w:val="en-US" w:eastAsia="zh-CN"/>
        </w:rPr>
        <w:t>before access occasion</w:t>
      </w:r>
      <w:r w:rsidR="00D82FE6">
        <w:rPr>
          <w:rFonts w:ascii="Arial" w:hAnsi="Arial" w:cs="Arial" w:hint="eastAsia"/>
          <w:b/>
          <w:bCs/>
          <w:lang w:val="en-US" w:eastAsia="zh-CN"/>
        </w:rPr>
        <w:t xml:space="preserve"> </w:t>
      </w:r>
      <w:r w:rsidR="00E25A43">
        <w:rPr>
          <w:rFonts w:ascii="Arial" w:hAnsi="Arial" w:cs="Arial" w:hint="eastAsia"/>
          <w:b/>
          <w:bCs/>
          <w:lang w:val="en-US" w:eastAsia="zh-CN"/>
        </w:rPr>
        <w:t xml:space="preserve">is </w:t>
      </w:r>
      <w:r w:rsidR="00E25A43">
        <w:rPr>
          <w:rFonts w:ascii="Arial" w:hAnsi="Arial" w:cs="Arial"/>
          <w:b/>
          <w:bCs/>
          <w:lang w:val="en-US" w:eastAsia="zh-CN"/>
        </w:rPr>
        <w:t>absent</w:t>
      </w:r>
      <w:r w:rsidR="00E25A43">
        <w:rPr>
          <w:rFonts w:ascii="Arial" w:hAnsi="Arial" w:cs="Arial" w:hint="eastAsia"/>
          <w:b/>
          <w:bCs/>
          <w:lang w:val="en-US" w:eastAsia="zh-CN"/>
        </w:rPr>
        <w:t>.</w:t>
      </w:r>
    </w:p>
    <w:p w14:paraId="40CA5D86" w14:textId="7B1FE6A8" w:rsidR="00546846" w:rsidRPr="00EF3604" w:rsidRDefault="00546846" w:rsidP="00F757D8">
      <w:pPr>
        <w:spacing w:beforeLines="50" w:before="120"/>
        <w:rPr>
          <w:rFonts w:ascii="Arial" w:hAnsi="Arial" w:cs="Arial"/>
          <w:b/>
          <w:bCs/>
          <w:lang w:val="en-US" w:eastAsia="zh-CN"/>
        </w:rPr>
      </w:pPr>
      <w:r>
        <w:rPr>
          <w:rFonts w:ascii="Arial" w:hAnsi="Arial" w:cs="Arial"/>
          <w:lang w:eastAsia="zh-CN"/>
        </w:rPr>
        <w:t xml:space="preserve">With the introduction of A-IoT paging message that can provide device </w:t>
      </w:r>
      <w:r w:rsidR="005E041E">
        <w:rPr>
          <w:rFonts w:ascii="Arial" w:hAnsi="Arial" w:cs="Arial"/>
          <w:lang w:eastAsia="zh-CN"/>
        </w:rPr>
        <w:t>selection</w:t>
      </w:r>
      <w:r>
        <w:rPr>
          <w:rFonts w:ascii="Arial" w:hAnsi="Arial" w:cs="Arial"/>
          <w:lang w:eastAsia="zh-CN"/>
        </w:rPr>
        <w:t xml:space="preserve"> information and </w:t>
      </w:r>
      <w:r w:rsidR="00F757D8">
        <w:rPr>
          <w:rFonts w:ascii="Arial" w:hAnsi="Arial" w:cs="Arial"/>
          <w:lang w:eastAsia="zh-CN"/>
        </w:rPr>
        <w:t>resource indication</w:t>
      </w:r>
      <w:r w:rsidR="00097B33">
        <w:rPr>
          <w:rFonts w:ascii="Arial" w:hAnsi="Arial" w:cs="Arial"/>
          <w:lang w:eastAsia="zh-CN"/>
        </w:rPr>
        <w:t xml:space="preserve"> in TR for TR 38.769</w:t>
      </w:r>
      <w:r w:rsidR="00A3425C">
        <w:rPr>
          <w:rFonts w:ascii="Arial" w:hAnsi="Arial" w:cs="Arial"/>
          <w:lang w:eastAsia="zh-CN"/>
        </w:rPr>
        <w:t xml:space="preserve">. RAN2 can introduce a supplement A-IoT Msg0 to provide at least synchronization </w:t>
      </w:r>
      <w:r w:rsidR="000D569E">
        <w:rPr>
          <w:rFonts w:ascii="Arial" w:hAnsi="Arial" w:cs="Arial"/>
          <w:lang w:eastAsia="zh-CN"/>
        </w:rPr>
        <w:t>for A-IoT device.</w:t>
      </w:r>
    </w:p>
    <w:p w14:paraId="4A6D023C" w14:textId="65D1EA20" w:rsidR="007823FF" w:rsidRPr="00F46D2C" w:rsidRDefault="007823FF" w:rsidP="007823FF">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sidR="00D82FE6">
        <w:rPr>
          <w:rFonts w:ascii="Arial" w:hAnsi="Arial" w:cs="Arial" w:hint="eastAsia"/>
          <w:b/>
          <w:bCs/>
          <w:lang w:val="en-US" w:eastAsia="zh-CN"/>
        </w:rPr>
        <w:t>1</w:t>
      </w:r>
      <w:r w:rsidRPr="00E93F4F">
        <w:rPr>
          <w:rFonts w:ascii="Arial" w:hAnsi="Arial" w:cs="Arial"/>
          <w:b/>
          <w:bCs/>
          <w:lang w:val="en-US" w:eastAsia="zh-CN"/>
        </w:rPr>
        <w:t xml:space="preserve">: </w:t>
      </w:r>
      <w:r>
        <w:rPr>
          <w:rFonts w:ascii="Arial" w:hAnsi="Arial" w:cs="Arial" w:hint="eastAsia"/>
          <w:b/>
          <w:bCs/>
          <w:lang w:val="en-US" w:eastAsia="zh-CN"/>
        </w:rPr>
        <w:t>I</w:t>
      </w:r>
      <w:r>
        <w:rPr>
          <w:rFonts w:ascii="Arial" w:hAnsi="Arial" w:cs="Arial"/>
          <w:b/>
          <w:bCs/>
          <w:lang w:val="en-US" w:eastAsia="zh-CN"/>
        </w:rPr>
        <w:t xml:space="preserve">ntroduce </w:t>
      </w:r>
      <w:r w:rsidR="00D82FE6">
        <w:rPr>
          <w:rFonts w:ascii="Arial" w:hAnsi="Arial" w:cs="Arial" w:hint="eastAsia"/>
          <w:b/>
          <w:bCs/>
          <w:lang w:val="en-US" w:eastAsia="zh-CN"/>
        </w:rPr>
        <w:t xml:space="preserve">a </w:t>
      </w:r>
      <w:r>
        <w:rPr>
          <w:rFonts w:ascii="Arial" w:hAnsi="Arial" w:cs="Arial"/>
          <w:b/>
          <w:bCs/>
          <w:lang w:val="en-US" w:eastAsia="zh-CN"/>
        </w:rPr>
        <w:t>D2R</w:t>
      </w:r>
      <w:r w:rsidR="00D82FE6">
        <w:rPr>
          <w:rFonts w:ascii="Arial" w:hAnsi="Arial" w:cs="Arial" w:hint="eastAsia"/>
          <w:b/>
          <w:bCs/>
          <w:lang w:val="en-US" w:eastAsia="zh-CN"/>
        </w:rPr>
        <w:t xml:space="preserve"> A-IoT Msg0</w:t>
      </w:r>
      <w:r>
        <w:rPr>
          <w:rFonts w:ascii="Arial" w:hAnsi="Arial" w:cs="Arial"/>
          <w:b/>
          <w:bCs/>
          <w:lang w:val="en-US" w:eastAsia="zh-CN"/>
        </w:rPr>
        <w:t xml:space="preserve"> to </w:t>
      </w:r>
      <w:r w:rsidR="000D03E6">
        <w:rPr>
          <w:rFonts w:ascii="Arial" w:hAnsi="Arial" w:cs="Arial"/>
          <w:b/>
          <w:bCs/>
          <w:lang w:val="en-US" w:eastAsia="zh-CN"/>
        </w:rPr>
        <w:t>indicate</w:t>
      </w:r>
      <w:r w:rsidR="00CF3E23">
        <w:rPr>
          <w:rFonts w:ascii="Arial" w:hAnsi="Arial" w:cs="Arial"/>
          <w:b/>
          <w:bCs/>
          <w:lang w:val="en-US" w:eastAsia="zh-CN"/>
        </w:rPr>
        <w:t xml:space="preserve"> the start of access occasion</w:t>
      </w:r>
      <w:r w:rsidR="000D03E6">
        <w:rPr>
          <w:rFonts w:ascii="Arial" w:hAnsi="Arial" w:cs="Arial"/>
          <w:b/>
          <w:bCs/>
          <w:lang w:val="en-US" w:eastAsia="zh-CN"/>
        </w:rPr>
        <w:t xml:space="preserve"> and </w:t>
      </w:r>
      <w:r>
        <w:rPr>
          <w:rFonts w:ascii="Arial" w:hAnsi="Arial" w:cs="Arial"/>
          <w:b/>
          <w:bCs/>
          <w:lang w:val="en-US" w:eastAsia="zh-CN"/>
        </w:rPr>
        <w:t>provide synchronization for A-IoT device.</w:t>
      </w:r>
      <w:r w:rsidR="00B050DA">
        <w:rPr>
          <w:rFonts w:ascii="Arial" w:hAnsi="Arial" w:cs="Arial" w:hint="eastAsia"/>
          <w:b/>
          <w:bCs/>
          <w:lang w:val="en-US" w:eastAsia="zh-CN"/>
        </w:rPr>
        <w:t xml:space="preserve"> </w:t>
      </w:r>
      <w:r w:rsidR="00B050DA">
        <w:rPr>
          <w:rFonts w:ascii="Arial" w:hAnsi="Arial" w:cs="Arial"/>
          <w:b/>
          <w:bCs/>
          <w:lang w:val="en-US" w:eastAsia="zh-CN"/>
        </w:rPr>
        <w:t>C</w:t>
      </w:r>
      <w:r w:rsidR="00B050DA">
        <w:rPr>
          <w:rFonts w:ascii="Arial" w:hAnsi="Arial" w:cs="Arial" w:hint="eastAsia"/>
          <w:b/>
          <w:bCs/>
          <w:lang w:val="en-US" w:eastAsia="zh-CN"/>
        </w:rPr>
        <w:t>an discuss</w:t>
      </w:r>
      <w:r w:rsidR="00A3465B">
        <w:rPr>
          <w:rFonts w:ascii="Arial" w:hAnsi="Arial" w:cs="Arial" w:hint="eastAsia"/>
          <w:b/>
          <w:bCs/>
          <w:lang w:val="en-US" w:eastAsia="zh-CN"/>
        </w:rPr>
        <w:t xml:space="preserve"> </w:t>
      </w:r>
      <w:r w:rsidR="005E5BBE">
        <w:rPr>
          <w:rFonts w:ascii="Arial" w:hAnsi="Arial" w:cs="Arial" w:hint="eastAsia"/>
          <w:b/>
          <w:bCs/>
          <w:lang w:val="en-US" w:eastAsia="zh-CN"/>
        </w:rPr>
        <w:t xml:space="preserve">what </w:t>
      </w:r>
      <w:r w:rsidR="00B050DA">
        <w:rPr>
          <w:rFonts w:ascii="Arial" w:hAnsi="Arial" w:cs="Arial" w:hint="eastAsia"/>
          <w:b/>
          <w:bCs/>
          <w:lang w:val="en-US" w:eastAsia="zh-CN"/>
        </w:rPr>
        <w:t>other indication</w:t>
      </w:r>
      <w:r w:rsidR="005E5BBE">
        <w:rPr>
          <w:rFonts w:ascii="Arial" w:hAnsi="Arial" w:cs="Arial" w:hint="eastAsia"/>
          <w:b/>
          <w:bCs/>
          <w:lang w:val="en-US" w:eastAsia="zh-CN"/>
        </w:rPr>
        <w:t xml:space="preserve"> should be captured</w:t>
      </w:r>
      <w:r w:rsidR="0040121E">
        <w:rPr>
          <w:rFonts w:ascii="Arial" w:hAnsi="Arial" w:cs="Arial" w:hint="eastAsia"/>
          <w:b/>
          <w:bCs/>
          <w:lang w:val="en-US" w:eastAsia="zh-CN"/>
        </w:rPr>
        <w:t>,</w:t>
      </w:r>
      <w:r w:rsidR="00B050DA">
        <w:rPr>
          <w:rFonts w:ascii="Arial" w:hAnsi="Arial" w:cs="Arial" w:hint="eastAsia"/>
          <w:b/>
          <w:bCs/>
          <w:lang w:val="en-US" w:eastAsia="zh-CN"/>
        </w:rPr>
        <w:t xml:space="preserve"> e.g.</w:t>
      </w:r>
      <w:r w:rsidR="0040121E">
        <w:rPr>
          <w:rFonts w:ascii="Arial" w:hAnsi="Arial" w:cs="Arial" w:hint="eastAsia"/>
          <w:b/>
          <w:bCs/>
          <w:lang w:val="en-US" w:eastAsia="zh-CN"/>
        </w:rPr>
        <w:t>,</w:t>
      </w:r>
      <w:r w:rsidR="00B050DA">
        <w:rPr>
          <w:rFonts w:ascii="Arial" w:hAnsi="Arial" w:cs="Arial" w:hint="eastAsia"/>
          <w:b/>
          <w:bCs/>
          <w:lang w:val="en-US" w:eastAsia="zh-CN"/>
        </w:rPr>
        <w:t xml:space="preserve"> RA type</w:t>
      </w:r>
      <w:r w:rsidR="0040121E">
        <w:rPr>
          <w:rFonts w:ascii="Arial" w:hAnsi="Arial" w:cs="Arial" w:hint="eastAsia"/>
          <w:b/>
          <w:bCs/>
          <w:lang w:val="en-US" w:eastAsia="zh-CN"/>
        </w:rPr>
        <w:t>.</w:t>
      </w:r>
    </w:p>
    <w:p w14:paraId="21487ABB" w14:textId="0B7B24C5" w:rsidR="00DB69FD" w:rsidRPr="00F46D2C" w:rsidRDefault="00D04418" w:rsidP="00F46D2C">
      <w:pPr>
        <w:spacing w:beforeLines="50" w:before="120"/>
        <w:rPr>
          <w:rFonts w:ascii="Arial" w:hAnsi="Arial" w:cs="Arial"/>
          <w:lang w:val="en-US" w:eastAsia="zh-CN"/>
        </w:rPr>
      </w:pPr>
      <w:r w:rsidRPr="00F46D2C">
        <w:rPr>
          <w:rFonts w:ascii="Arial" w:hAnsi="Arial" w:cs="Arial"/>
          <w:lang w:val="en-US" w:eastAsia="zh-CN"/>
        </w:rPr>
        <w:t>For Information</w:t>
      </w:r>
      <w:r w:rsidR="00F46D2C" w:rsidRPr="00F46D2C">
        <w:rPr>
          <w:rFonts w:ascii="Arial" w:hAnsi="Arial" w:cs="Arial"/>
          <w:lang w:val="en-US" w:eastAsia="zh-CN"/>
        </w:rPr>
        <w:t xml:space="preserve">, </w:t>
      </w:r>
      <w:proofErr w:type="spellStart"/>
      <w:r w:rsidRPr="00F46D2C">
        <w:rPr>
          <w:rFonts w:ascii="Arial" w:hAnsi="Arial" w:cs="Arial"/>
          <w:i/>
          <w:iCs/>
          <w:lang w:val="en-US" w:eastAsia="zh-CN"/>
        </w:rPr>
        <w:t>QueryRep</w:t>
      </w:r>
      <w:proofErr w:type="spellEnd"/>
      <w:r w:rsidRPr="00F46D2C">
        <w:rPr>
          <w:rFonts w:ascii="Arial" w:hAnsi="Arial" w:cs="Arial"/>
          <w:lang w:val="en-US" w:eastAsia="zh-CN"/>
        </w:rPr>
        <w:t xml:space="preserve"> </w:t>
      </w:r>
      <w:r w:rsidR="00F46D2C">
        <w:rPr>
          <w:rFonts w:ascii="Arial" w:hAnsi="Arial" w:cs="Arial"/>
          <w:lang w:val="en-US" w:eastAsia="zh-CN"/>
        </w:rPr>
        <w:t>m</w:t>
      </w:r>
      <w:r w:rsidRPr="00F46D2C">
        <w:rPr>
          <w:rFonts w:ascii="Arial" w:hAnsi="Arial" w:cs="Arial"/>
          <w:lang w:val="en-US" w:eastAsia="zh-CN"/>
        </w:rPr>
        <w:t xml:space="preserve">essage in </w:t>
      </w:r>
      <w:r w:rsidR="00F46D2C" w:rsidRPr="00F46D2C">
        <w:rPr>
          <w:rFonts w:ascii="Arial" w:hAnsi="Arial" w:cs="Arial"/>
          <w:lang w:val="en-US" w:eastAsia="zh-CN"/>
        </w:rPr>
        <w:t xml:space="preserve">EPC C1G2 servers </w:t>
      </w:r>
      <w:r w:rsidR="007210A4">
        <w:rPr>
          <w:rFonts w:ascii="Arial" w:hAnsi="Arial" w:cs="Arial" w:hint="eastAsia"/>
          <w:lang w:val="en-US" w:eastAsia="zh-CN"/>
        </w:rPr>
        <w:t>the</w:t>
      </w:r>
      <w:r w:rsidR="00F46D2C" w:rsidRPr="00F46D2C">
        <w:rPr>
          <w:rFonts w:ascii="Arial" w:hAnsi="Arial" w:cs="Arial"/>
          <w:lang w:val="en-US" w:eastAsia="zh-CN"/>
        </w:rPr>
        <w:t xml:space="preserve"> similar </w:t>
      </w:r>
      <w:r w:rsidR="00E62C49" w:rsidRPr="00E62C49">
        <w:rPr>
          <w:rFonts w:ascii="Arial" w:hAnsi="Arial" w:cs="Arial"/>
          <w:lang w:eastAsia="zh-CN"/>
        </w:rPr>
        <w:t>purpose</w:t>
      </w:r>
      <w:r w:rsidR="00F46D2C" w:rsidRPr="00F46D2C">
        <w:rPr>
          <w:rFonts w:ascii="Arial" w:hAnsi="Arial" w:cs="Arial"/>
          <w:lang w:val="en-US" w:eastAsia="zh-CN"/>
        </w:rPr>
        <w:t>.</w:t>
      </w:r>
    </w:p>
    <w:p w14:paraId="30A9E5A8" w14:textId="77777777" w:rsidR="00F46D2C" w:rsidRPr="00BA1A94" w:rsidRDefault="00F46D2C" w:rsidP="00BA1A94">
      <w:pPr>
        <w:rPr>
          <w:lang w:eastAsia="zh-CN"/>
        </w:rPr>
      </w:pPr>
    </w:p>
    <w:p w14:paraId="57963F3F" w14:textId="1382A39A" w:rsidR="00B40B7E" w:rsidRDefault="00990DCD" w:rsidP="007C5355">
      <w:pPr>
        <w:pStyle w:val="2"/>
        <w:numPr>
          <w:ilvl w:val="1"/>
          <w:numId w:val="23"/>
        </w:numPr>
      </w:pPr>
      <w:r>
        <w:lastRenderedPageBreak/>
        <w:t>Determination</w:t>
      </w:r>
      <w:r w:rsidR="00B40B7E">
        <w:t xml:space="preserve"> </w:t>
      </w:r>
      <w:r w:rsidR="00FE790B">
        <w:t>of</w:t>
      </w:r>
      <w:r w:rsidR="00B40B7E">
        <w:t xml:space="preserve"> CBRA and CFRA</w:t>
      </w:r>
    </w:p>
    <w:p w14:paraId="403CD6C5" w14:textId="6F712BCD" w:rsidR="000028D2" w:rsidRDefault="00E1556E" w:rsidP="00E93F4F">
      <w:pPr>
        <w:spacing w:beforeLines="50" w:before="120"/>
        <w:rPr>
          <w:rFonts w:ascii="Arial" w:hAnsi="Arial" w:cs="Arial"/>
          <w:lang w:val="en-US" w:eastAsia="zh-CN"/>
        </w:rPr>
      </w:pPr>
      <w:r>
        <w:rPr>
          <w:rFonts w:ascii="Arial" w:hAnsi="Arial" w:cs="Arial"/>
        </w:rPr>
        <w:t xml:space="preserve">As </w:t>
      </w:r>
      <w:r w:rsidR="00183DD2">
        <w:rPr>
          <w:rFonts w:ascii="Arial" w:hAnsi="Arial" w:cs="Arial"/>
        </w:rPr>
        <w:t>its</w:t>
      </w:r>
      <w:r>
        <w:rPr>
          <w:rFonts w:ascii="Arial" w:hAnsi="Arial" w:cs="Arial"/>
        </w:rPr>
        <w:t xml:space="preserve"> </w:t>
      </w:r>
      <w:r w:rsidR="00183DD2">
        <w:rPr>
          <w:rFonts w:ascii="Arial" w:hAnsi="Arial" w:cs="Arial"/>
        </w:rPr>
        <w:t>terminology</w:t>
      </w:r>
      <w:r>
        <w:rPr>
          <w:rFonts w:ascii="Arial" w:hAnsi="Arial" w:cs="Arial"/>
        </w:rPr>
        <w:t xml:space="preserve"> suggests</w:t>
      </w:r>
      <w:r w:rsidR="00183DD2">
        <w:rPr>
          <w:rFonts w:ascii="Arial" w:hAnsi="Arial" w:cs="Arial"/>
        </w:rPr>
        <w:t xml:space="preserve">, the difference between CBRA and CFRA is whether there will be contention or not. </w:t>
      </w:r>
      <w:r w:rsidR="00AB30D2">
        <w:rPr>
          <w:rFonts w:ascii="Arial" w:hAnsi="Arial" w:cs="Arial"/>
        </w:rPr>
        <w:t xml:space="preserve">Hence it can be transferred into whether the A-IoT reader has </w:t>
      </w:r>
      <w:r w:rsidR="00DB4D96">
        <w:rPr>
          <w:rFonts w:ascii="Arial" w:hAnsi="Arial" w:cs="Arial" w:hint="eastAsia"/>
          <w:lang w:eastAsia="zh-CN"/>
        </w:rPr>
        <w:t xml:space="preserve">enough </w:t>
      </w:r>
      <w:r w:rsidR="00DB4D96" w:rsidRPr="00DB4D96">
        <w:rPr>
          <w:rFonts w:ascii="Arial" w:hAnsi="Arial" w:cs="Arial"/>
        </w:rPr>
        <w:t>prior information</w:t>
      </w:r>
      <w:r w:rsidR="00DB4D96">
        <w:rPr>
          <w:rFonts w:ascii="Arial" w:hAnsi="Arial" w:cs="Arial" w:hint="eastAsia"/>
          <w:lang w:eastAsia="zh-CN"/>
        </w:rPr>
        <w:t xml:space="preserve"> </w:t>
      </w:r>
      <w:r w:rsidR="0008537B">
        <w:rPr>
          <w:rFonts w:ascii="Arial" w:hAnsi="Arial" w:cs="Arial"/>
          <w:lang w:val="en-US" w:eastAsia="zh-CN"/>
        </w:rPr>
        <w:t xml:space="preserve">to identified all </w:t>
      </w:r>
      <w:r w:rsidR="00C70500">
        <w:rPr>
          <w:rFonts w:ascii="Arial" w:hAnsi="Arial" w:cs="Arial"/>
          <w:lang w:val="en-US" w:eastAsia="zh-CN"/>
        </w:rPr>
        <w:t xml:space="preserve">A-IoT devices, no matter where </w:t>
      </w:r>
      <w:r w:rsidR="00245BB6">
        <w:rPr>
          <w:rFonts w:ascii="Arial" w:hAnsi="Arial" w:cs="Arial"/>
          <w:lang w:val="en-US" w:eastAsia="zh-CN"/>
        </w:rPr>
        <w:t xml:space="preserve">that information comes from, </w:t>
      </w:r>
      <w:r w:rsidR="002C47BD">
        <w:rPr>
          <w:rFonts w:ascii="Arial" w:hAnsi="Arial" w:cs="Arial"/>
          <w:lang w:val="en-US" w:eastAsia="zh-CN"/>
        </w:rPr>
        <w:t>e</w:t>
      </w:r>
      <w:r w:rsidR="00245BB6">
        <w:rPr>
          <w:rFonts w:ascii="Arial" w:hAnsi="Arial" w:cs="Arial"/>
          <w:lang w:val="en-US" w:eastAsia="zh-CN"/>
        </w:rPr>
        <w:t>.</w:t>
      </w:r>
      <w:r w:rsidR="002C47BD">
        <w:rPr>
          <w:rFonts w:ascii="Arial" w:hAnsi="Arial" w:cs="Arial"/>
          <w:lang w:val="en-US" w:eastAsia="zh-CN"/>
        </w:rPr>
        <w:t>g</w:t>
      </w:r>
      <w:r w:rsidR="00245BB6">
        <w:rPr>
          <w:rFonts w:ascii="Arial" w:hAnsi="Arial" w:cs="Arial"/>
          <w:lang w:val="en-US" w:eastAsia="zh-CN"/>
        </w:rPr>
        <w:t xml:space="preserve">., CN or </w:t>
      </w:r>
      <w:r w:rsidR="001A149D">
        <w:rPr>
          <w:rFonts w:ascii="Arial" w:hAnsi="Arial" w:cs="Arial" w:hint="eastAsia"/>
          <w:lang w:val="en-US" w:eastAsia="zh-CN"/>
        </w:rPr>
        <w:t>a</w:t>
      </w:r>
      <w:r w:rsidR="00245BB6">
        <w:rPr>
          <w:rFonts w:ascii="Arial" w:hAnsi="Arial" w:cs="Arial"/>
          <w:lang w:val="en-US" w:eastAsia="zh-CN"/>
        </w:rPr>
        <w:t>pplication.</w:t>
      </w:r>
    </w:p>
    <w:p w14:paraId="1B3DC5C3" w14:textId="36E6DCA3" w:rsidR="00DE60AD" w:rsidRDefault="000028D2" w:rsidP="00E93F4F">
      <w:pPr>
        <w:spacing w:beforeLines="50" w:before="120"/>
        <w:rPr>
          <w:rFonts w:ascii="Arial" w:hAnsi="Arial" w:cs="Arial"/>
          <w:lang w:val="en-US" w:eastAsia="zh-CN"/>
        </w:rPr>
      </w:pPr>
      <w:r>
        <w:rPr>
          <w:rFonts w:ascii="Arial" w:hAnsi="Arial" w:cs="Arial"/>
          <w:lang w:val="en-US" w:eastAsia="zh-CN"/>
        </w:rPr>
        <w:t xml:space="preserve">If reader is sure that there will be only 1 device to conduct random access, </w:t>
      </w:r>
      <w:r w:rsidR="00BE6CD5">
        <w:rPr>
          <w:rFonts w:ascii="Arial" w:hAnsi="Arial" w:cs="Arial"/>
          <w:lang w:val="en-US" w:eastAsia="zh-CN"/>
        </w:rPr>
        <w:t>then</w:t>
      </w:r>
      <w:r w:rsidR="0082173D">
        <w:rPr>
          <w:rFonts w:ascii="Arial" w:hAnsi="Arial" w:cs="Arial"/>
          <w:lang w:val="en-US" w:eastAsia="zh-CN"/>
        </w:rPr>
        <w:t xml:space="preserve"> it should be CFRA with or without device specified information since there will not be any device to </w:t>
      </w:r>
      <w:r w:rsidR="00DE60AD">
        <w:rPr>
          <w:rFonts w:ascii="Arial" w:hAnsi="Arial" w:cs="Arial" w:hint="eastAsia"/>
          <w:lang w:val="en-US" w:eastAsia="zh-CN"/>
        </w:rPr>
        <w:t>contend</w:t>
      </w:r>
      <w:r w:rsidR="00DE60AD">
        <w:rPr>
          <w:rFonts w:ascii="Arial" w:hAnsi="Arial" w:cs="Arial"/>
          <w:lang w:val="en-US" w:eastAsia="zh-CN"/>
        </w:rPr>
        <w:t xml:space="preserve"> against target device. And if there will be multiple devices, only if reader knows </w:t>
      </w:r>
      <w:r w:rsidR="002B32EB">
        <w:rPr>
          <w:rFonts w:ascii="Arial" w:hAnsi="Arial" w:cs="Arial"/>
          <w:lang w:val="en-US" w:eastAsia="zh-CN"/>
        </w:rPr>
        <w:t xml:space="preserve">enough information </w:t>
      </w:r>
      <w:r w:rsidR="00BA5F44">
        <w:rPr>
          <w:rFonts w:ascii="Arial" w:hAnsi="Arial" w:cs="Arial"/>
          <w:lang w:val="en-US" w:eastAsia="zh-CN"/>
        </w:rPr>
        <w:t xml:space="preserve">to distinguish </w:t>
      </w:r>
      <w:r w:rsidR="002B32EB">
        <w:rPr>
          <w:rFonts w:ascii="Arial" w:hAnsi="Arial" w:cs="Arial"/>
          <w:lang w:val="en-US" w:eastAsia="zh-CN"/>
        </w:rPr>
        <w:t>each of them</w:t>
      </w:r>
      <w:r w:rsidR="00D502FC">
        <w:rPr>
          <w:rFonts w:ascii="Arial" w:hAnsi="Arial" w:cs="Arial" w:hint="eastAsia"/>
          <w:lang w:val="en-US" w:eastAsia="zh-CN"/>
        </w:rPr>
        <w:t xml:space="preserve"> </w:t>
      </w:r>
      <w:r w:rsidR="002B32EB">
        <w:rPr>
          <w:rFonts w:ascii="Arial" w:hAnsi="Arial" w:cs="Arial"/>
          <w:lang w:val="en-US" w:eastAsia="zh-CN"/>
        </w:rPr>
        <w:t>and then allocate resource</w:t>
      </w:r>
      <w:r w:rsidR="00457134">
        <w:rPr>
          <w:rFonts w:ascii="Arial" w:hAnsi="Arial" w:cs="Arial" w:hint="eastAsia"/>
          <w:lang w:val="en-US" w:eastAsia="zh-CN"/>
        </w:rPr>
        <w:t>s</w:t>
      </w:r>
      <w:r w:rsidR="002B32EB">
        <w:rPr>
          <w:rFonts w:ascii="Arial" w:hAnsi="Arial" w:cs="Arial"/>
          <w:lang w:val="en-US" w:eastAsia="zh-CN"/>
        </w:rPr>
        <w:t xml:space="preserve"> to each device</w:t>
      </w:r>
      <w:r w:rsidR="00543EB5">
        <w:rPr>
          <w:rFonts w:ascii="Arial" w:hAnsi="Arial" w:cs="Arial"/>
          <w:lang w:val="en-US" w:eastAsia="zh-CN"/>
        </w:rPr>
        <w:t xml:space="preserve">, reader can </w:t>
      </w:r>
      <w:r w:rsidR="00BA5F44">
        <w:rPr>
          <w:rFonts w:ascii="Arial" w:hAnsi="Arial" w:cs="Arial"/>
          <w:lang w:val="en-US" w:eastAsia="zh-CN"/>
        </w:rPr>
        <w:t>issue a CFRA procedure for them, otherwise CBRA should be issued.</w:t>
      </w:r>
    </w:p>
    <w:p w14:paraId="4A97EE3E" w14:textId="3946D124" w:rsidR="001A149D" w:rsidRPr="001A149D" w:rsidRDefault="001A149D" w:rsidP="001A149D">
      <w:pPr>
        <w:spacing w:beforeLines="50" w:before="120"/>
        <w:ind w:left="566" w:hangingChars="283" w:hanging="566"/>
        <w:rPr>
          <w:rFonts w:ascii="Arial" w:hAnsi="Arial" w:cs="Arial"/>
          <w:b/>
          <w:bCs/>
          <w:lang w:val="en-US" w:eastAsia="zh-CN"/>
        </w:rPr>
      </w:pPr>
      <w:r w:rsidRPr="00E93F4F">
        <w:rPr>
          <w:rFonts w:ascii="Arial" w:hAnsi="Arial" w:cs="Arial"/>
          <w:b/>
          <w:bCs/>
          <w:lang w:val="en-US" w:eastAsia="zh-CN"/>
        </w:rPr>
        <w:t xml:space="preserve">Proposal </w:t>
      </w:r>
      <w:r w:rsidR="00A21E1F">
        <w:rPr>
          <w:rFonts w:ascii="Arial" w:hAnsi="Arial" w:cs="Arial"/>
          <w:b/>
          <w:bCs/>
          <w:lang w:val="en-US" w:eastAsia="zh-CN"/>
        </w:rPr>
        <w:t>2</w:t>
      </w:r>
      <w:r>
        <w:rPr>
          <w:rFonts w:ascii="Arial" w:hAnsi="Arial" w:cs="Arial"/>
          <w:b/>
          <w:bCs/>
          <w:lang w:val="en-US" w:eastAsia="zh-CN"/>
        </w:rPr>
        <w:t>a</w:t>
      </w:r>
      <w:r w:rsidRPr="00E93F4F">
        <w:rPr>
          <w:rFonts w:ascii="Arial" w:hAnsi="Arial" w:cs="Arial"/>
          <w:b/>
          <w:bCs/>
          <w:lang w:val="en-US" w:eastAsia="zh-CN"/>
        </w:rPr>
        <w:t xml:space="preserve">: </w:t>
      </w:r>
      <w:r w:rsidR="003779A1">
        <w:rPr>
          <w:rFonts w:ascii="Arial" w:hAnsi="Arial" w:cs="Arial" w:hint="eastAsia"/>
          <w:b/>
          <w:bCs/>
          <w:lang w:val="en-US" w:eastAsia="zh-CN"/>
        </w:rPr>
        <w:t xml:space="preserve">If </w:t>
      </w:r>
      <w:r w:rsidR="003779A1">
        <w:rPr>
          <w:rFonts w:ascii="Arial" w:hAnsi="Arial" w:cs="Arial"/>
          <w:b/>
          <w:bCs/>
          <w:lang w:val="en-US" w:eastAsia="zh-CN"/>
        </w:rPr>
        <w:t xml:space="preserve">upper layer </w:t>
      </w:r>
      <w:r w:rsidR="00852495">
        <w:rPr>
          <w:rFonts w:ascii="Arial" w:hAnsi="Arial" w:cs="Arial"/>
          <w:b/>
          <w:bCs/>
          <w:lang w:val="en-US" w:eastAsia="zh-CN"/>
        </w:rPr>
        <w:t>does not</w:t>
      </w:r>
      <w:r w:rsidR="003779A1">
        <w:rPr>
          <w:rFonts w:ascii="Arial" w:hAnsi="Arial" w:cs="Arial"/>
          <w:b/>
          <w:bCs/>
          <w:lang w:val="en-US" w:eastAsia="zh-CN"/>
        </w:rPr>
        <w:t xml:space="preserve"> </w:t>
      </w:r>
      <w:r w:rsidR="00803E03">
        <w:rPr>
          <w:rFonts w:ascii="Arial" w:hAnsi="Arial" w:cs="Arial" w:hint="eastAsia"/>
          <w:b/>
          <w:bCs/>
          <w:lang w:val="en-US" w:eastAsia="zh-CN"/>
        </w:rPr>
        <w:t xml:space="preserve">indicate </w:t>
      </w:r>
      <w:r w:rsidR="003779A1">
        <w:rPr>
          <w:rFonts w:ascii="Arial" w:hAnsi="Arial" w:cs="Arial"/>
          <w:b/>
          <w:bCs/>
          <w:lang w:val="en-US" w:eastAsia="zh-CN"/>
        </w:rPr>
        <w:t xml:space="preserve">RA type, </w:t>
      </w:r>
      <w:r>
        <w:rPr>
          <w:rFonts w:ascii="Arial" w:hAnsi="Arial" w:cs="Arial"/>
          <w:b/>
          <w:bCs/>
          <w:lang w:val="en-US" w:eastAsia="zh-CN"/>
        </w:rPr>
        <w:t>CBRA will be issued by reader as default.</w:t>
      </w:r>
    </w:p>
    <w:p w14:paraId="630F7A08" w14:textId="561F65B7" w:rsidR="00B02CB7" w:rsidRPr="00E93F4F" w:rsidRDefault="00BA5F44" w:rsidP="00B913A2">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sidR="00A21E1F">
        <w:rPr>
          <w:rFonts w:ascii="Arial" w:hAnsi="Arial" w:cs="Arial"/>
          <w:b/>
          <w:bCs/>
          <w:lang w:val="en-US" w:eastAsia="zh-CN"/>
        </w:rPr>
        <w:t>2</w:t>
      </w:r>
      <w:r w:rsidR="001A149D">
        <w:rPr>
          <w:rFonts w:ascii="Arial" w:hAnsi="Arial" w:cs="Arial"/>
          <w:b/>
          <w:bCs/>
          <w:lang w:val="en-US" w:eastAsia="zh-CN"/>
        </w:rPr>
        <w:t>b</w:t>
      </w:r>
      <w:r w:rsidRPr="00E93F4F">
        <w:rPr>
          <w:rFonts w:ascii="Arial" w:hAnsi="Arial" w:cs="Arial"/>
          <w:b/>
          <w:bCs/>
          <w:lang w:val="en-US" w:eastAsia="zh-CN"/>
        </w:rPr>
        <w:t xml:space="preserve">: CFRA </w:t>
      </w:r>
      <w:r w:rsidR="00CB2563">
        <w:rPr>
          <w:rFonts w:ascii="Arial" w:hAnsi="Arial" w:cs="Arial"/>
          <w:b/>
          <w:bCs/>
          <w:lang w:val="en-US" w:eastAsia="zh-CN"/>
        </w:rPr>
        <w:t>should</w:t>
      </w:r>
      <w:r w:rsidR="00CB2563">
        <w:rPr>
          <w:rFonts w:ascii="Arial" w:hAnsi="Arial" w:cs="Arial" w:hint="eastAsia"/>
          <w:b/>
          <w:bCs/>
          <w:lang w:val="en-US" w:eastAsia="zh-CN"/>
        </w:rPr>
        <w:t xml:space="preserve"> </w:t>
      </w:r>
      <w:r w:rsidRPr="00E93F4F">
        <w:rPr>
          <w:rFonts w:ascii="Arial" w:hAnsi="Arial" w:cs="Arial"/>
          <w:b/>
          <w:bCs/>
          <w:lang w:val="en-US" w:eastAsia="zh-CN"/>
        </w:rPr>
        <w:t xml:space="preserve">be issued </w:t>
      </w:r>
      <w:r w:rsidR="00B02CB7" w:rsidRPr="00E93F4F">
        <w:rPr>
          <w:rFonts w:ascii="Arial" w:hAnsi="Arial" w:cs="Arial" w:hint="eastAsia"/>
          <w:b/>
          <w:bCs/>
          <w:lang w:val="en-US" w:eastAsia="zh-CN"/>
        </w:rPr>
        <w:t>if</w:t>
      </w:r>
      <w:r w:rsidR="00B02CB7" w:rsidRPr="00E93F4F">
        <w:rPr>
          <w:rFonts w:ascii="Arial" w:hAnsi="Arial" w:cs="Arial"/>
          <w:b/>
          <w:bCs/>
          <w:lang w:val="en-US" w:eastAsia="zh-CN"/>
        </w:rPr>
        <w:t xml:space="preserve"> and only if</w:t>
      </w:r>
      <w:r w:rsidR="00E26B61" w:rsidRPr="00E93F4F">
        <w:rPr>
          <w:rFonts w:ascii="Arial" w:hAnsi="Arial" w:cs="Arial"/>
          <w:b/>
          <w:bCs/>
          <w:lang w:val="en-US" w:eastAsia="zh-CN"/>
        </w:rPr>
        <w:t>.</w:t>
      </w:r>
    </w:p>
    <w:p w14:paraId="2EF51BB8" w14:textId="0C926707" w:rsidR="00BA5F44" w:rsidRPr="00E93F4F" w:rsidRDefault="00B91472" w:rsidP="00B913A2">
      <w:pPr>
        <w:pStyle w:val="ad"/>
        <w:numPr>
          <w:ilvl w:val="0"/>
          <w:numId w:val="15"/>
        </w:numPr>
        <w:spacing w:beforeLines="50" w:before="120"/>
        <w:ind w:left="1418" w:firstLineChars="0" w:hanging="284"/>
        <w:rPr>
          <w:rFonts w:ascii="Arial" w:hAnsi="Arial" w:cs="Arial"/>
          <w:b/>
          <w:bCs/>
          <w:lang w:val="en-US" w:eastAsia="zh-CN"/>
        </w:rPr>
      </w:pPr>
      <w:r w:rsidRPr="00E93F4F">
        <w:rPr>
          <w:rFonts w:ascii="Arial" w:hAnsi="Arial" w:cs="Arial"/>
          <w:b/>
          <w:bCs/>
          <w:lang w:val="en-US" w:eastAsia="zh-CN"/>
        </w:rPr>
        <w:t>Prior information</w:t>
      </w:r>
      <w:r w:rsidR="00590A42">
        <w:rPr>
          <w:rFonts w:ascii="Arial" w:hAnsi="Arial" w:cs="Arial"/>
          <w:b/>
          <w:bCs/>
          <w:lang w:val="en-US" w:eastAsia="zh-CN"/>
        </w:rPr>
        <w:t xml:space="preserve"> from upper layer</w:t>
      </w:r>
      <w:r w:rsidRPr="00E93F4F">
        <w:rPr>
          <w:rFonts w:ascii="Arial" w:hAnsi="Arial" w:cs="Arial"/>
          <w:b/>
          <w:bCs/>
          <w:lang w:val="en-US" w:eastAsia="zh-CN"/>
        </w:rPr>
        <w:t xml:space="preserve"> confirms that there will o</w:t>
      </w:r>
      <w:r w:rsidR="009269C3" w:rsidRPr="00E93F4F">
        <w:rPr>
          <w:rFonts w:ascii="Arial" w:hAnsi="Arial" w:cs="Arial"/>
          <w:b/>
          <w:bCs/>
          <w:lang w:val="en-US" w:eastAsia="zh-CN"/>
        </w:rPr>
        <w:t xml:space="preserve">nly be </w:t>
      </w:r>
      <w:r w:rsidR="00F720D4">
        <w:rPr>
          <w:rFonts w:ascii="Arial" w:hAnsi="Arial" w:cs="Arial"/>
          <w:b/>
          <w:bCs/>
          <w:lang w:val="en-US" w:eastAsia="zh-CN"/>
        </w:rPr>
        <w:t>ONE</w:t>
      </w:r>
      <w:r w:rsidRPr="00E93F4F">
        <w:rPr>
          <w:rFonts w:ascii="Arial" w:hAnsi="Arial" w:cs="Arial"/>
          <w:b/>
          <w:bCs/>
          <w:lang w:val="en-US" w:eastAsia="zh-CN"/>
        </w:rPr>
        <w:t xml:space="preserve"> A-IoT device</w:t>
      </w:r>
      <w:r w:rsidR="00D751D9" w:rsidRPr="00E93F4F">
        <w:rPr>
          <w:rFonts w:ascii="Arial" w:hAnsi="Arial" w:cs="Arial"/>
          <w:b/>
          <w:bCs/>
          <w:lang w:val="en-US" w:eastAsia="zh-CN"/>
        </w:rPr>
        <w:t>.</w:t>
      </w:r>
    </w:p>
    <w:p w14:paraId="5CC20E43" w14:textId="765C6CD5" w:rsidR="00B91472" w:rsidRDefault="00E26B61" w:rsidP="00FC15A4">
      <w:pPr>
        <w:pStyle w:val="ad"/>
        <w:numPr>
          <w:ilvl w:val="0"/>
          <w:numId w:val="15"/>
        </w:numPr>
        <w:ind w:left="1418" w:firstLineChars="0" w:hanging="284"/>
        <w:rPr>
          <w:rFonts w:ascii="Arial" w:hAnsi="Arial" w:cs="Arial"/>
          <w:b/>
          <w:bCs/>
          <w:lang w:val="en-US" w:eastAsia="zh-CN"/>
        </w:rPr>
      </w:pPr>
      <w:r w:rsidRPr="00E93F4F">
        <w:rPr>
          <w:rFonts w:ascii="Arial" w:hAnsi="Arial" w:cs="Arial"/>
          <w:b/>
          <w:bCs/>
          <w:lang w:val="en-US" w:eastAsia="zh-CN"/>
        </w:rPr>
        <w:t>Prior information</w:t>
      </w:r>
      <w:r w:rsidR="00590A42">
        <w:rPr>
          <w:rFonts w:ascii="Arial" w:hAnsi="Arial" w:cs="Arial"/>
          <w:b/>
          <w:bCs/>
          <w:lang w:val="en-US" w:eastAsia="zh-CN"/>
        </w:rPr>
        <w:t xml:space="preserve"> from upper layer</w:t>
      </w:r>
      <w:r w:rsidR="007F1EDA">
        <w:rPr>
          <w:rFonts w:ascii="Arial" w:hAnsi="Arial" w:cs="Arial" w:hint="eastAsia"/>
          <w:b/>
          <w:bCs/>
          <w:lang w:val="en-US" w:eastAsia="zh-CN"/>
        </w:rPr>
        <w:t xml:space="preserve"> is</w:t>
      </w:r>
      <w:r w:rsidR="009269C3" w:rsidRPr="00E93F4F">
        <w:rPr>
          <w:rFonts w:ascii="Arial" w:hAnsi="Arial" w:cs="Arial"/>
          <w:b/>
          <w:bCs/>
          <w:lang w:val="en-US" w:eastAsia="zh-CN"/>
        </w:rPr>
        <w:t xml:space="preserve"> </w:t>
      </w:r>
      <w:r w:rsidR="00660D2C" w:rsidRPr="00E93F4F">
        <w:rPr>
          <w:rFonts w:ascii="Arial" w:hAnsi="Arial" w:cs="Arial"/>
          <w:b/>
          <w:bCs/>
          <w:lang w:val="en-US" w:eastAsia="zh-CN"/>
        </w:rPr>
        <w:t>enough to distinguish</w:t>
      </w:r>
      <w:r w:rsidR="00182AE0" w:rsidRPr="00E93F4F">
        <w:rPr>
          <w:rFonts w:ascii="Arial" w:hAnsi="Arial" w:cs="Arial"/>
          <w:b/>
          <w:bCs/>
          <w:lang w:val="en-US" w:eastAsia="zh-CN"/>
        </w:rPr>
        <w:t xml:space="preserve"> </w:t>
      </w:r>
      <w:r w:rsidR="007F1EDA">
        <w:rPr>
          <w:rFonts w:ascii="Arial" w:hAnsi="Arial" w:cs="Arial" w:hint="eastAsia"/>
          <w:b/>
          <w:bCs/>
          <w:lang w:val="en-US" w:eastAsia="zh-CN"/>
        </w:rPr>
        <w:t xml:space="preserve">every </w:t>
      </w:r>
      <w:r w:rsidR="00182AE0" w:rsidRPr="00E93F4F">
        <w:rPr>
          <w:rFonts w:ascii="Arial" w:hAnsi="Arial" w:cs="Arial"/>
          <w:b/>
          <w:bCs/>
          <w:lang w:val="en-US" w:eastAsia="zh-CN"/>
        </w:rPr>
        <w:t>related A-IoT device</w:t>
      </w:r>
      <w:r w:rsidR="007F1EDA">
        <w:rPr>
          <w:rFonts w:ascii="Arial" w:hAnsi="Arial" w:cs="Arial"/>
          <w:b/>
          <w:bCs/>
          <w:lang w:val="en-US" w:eastAsia="zh-CN"/>
        </w:rPr>
        <w:t>,</w:t>
      </w:r>
      <w:r w:rsidR="00182AE0" w:rsidRPr="00E93F4F">
        <w:rPr>
          <w:rFonts w:ascii="Arial" w:hAnsi="Arial" w:cs="Arial"/>
          <w:b/>
          <w:bCs/>
          <w:lang w:val="en-US" w:eastAsia="zh-CN"/>
        </w:rPr>
        <w:t xml:space="preserve"> and reader will </w:t>
      </w:r>
      <w:r w:rsidR="00D751D9" w:rsidRPr="00E93F4F">
        <w:rPr>
          <w:rFonts w:ascii="Arial" w:hAnsi="Arial" w:cs="Arial"/>
          <w:b/>
          <w:bCs/>
          <w:lang w:val="en-US" w:eastAsia="zh-CN"/>
        </w:rPr>
        <w:t>allocate</w:t>
      </w:r>
      <w:r w:rsidR="00182AE0" w:rsidRPr="00E93F4F">
        <w:rPr>
          <w:rFonts w:ascii="Arial" w:hAnsi="Arial" w:cs="Arial"/>
          <w:b/>
          <w:bCs/>
          <w:lang w:val="en-US" w:eastAsia="zh-CN"/>
        </w:rPr>
        <w:t xml:space="preserve"> </w:t>
      </w:r>
      <w:r w:rsidR="00315FE4">
        <w:rPr>
          <w:rFonts w:ascii="Arial" w:hAnsi="Arial" w:cs="Arial"/>
          <w:b/>
          <w:bCs/>
          <w:lang w:val="en-US" w:eastAsia="zh-CN"/>
        </w:rPr>
        <w:t xml:space="preserve">dedicated </w:t>
      </w:r>
      <w:r w:rsidR="00660D2C" w:rsidRPr="00E93F4F">
        <w:rPr>
          <w:rFonts w:ascii="Arial" w:hAnsi="Arial" w:cs="Arial"/>
          <w:b/>
          <w:bCs/>
          <w:lang w:val="en-US" w:eastAsia="zh-CN"/>
        </w:rPr>
        <w:t>resources</w:t>
      </w:r>
      <w:r w:rsidR="00182AE0" w:rsidRPr="00E93F4F">
        <w:rPr>
          <w:rFonts w:ascii="Arial" w:hAnsi="Arial" w:cs="Arial"/>
          <w:b/>
          <w:bCs/>
          <w:lang w:val="en-US" w:eastAsia="zh-CN"/>
        </w:rPr>
        <w:t xml:space="preserve"> </w:t>
      </w:r>
      <w:r w:rsidR="00CD7698">
        <w:rPr>
          <w:rFonts w:ascii="Arial" w:hAnsi="Arial" w:cs="Arial"/>
          <w:b/>
          <w:bCs/>
          <w:lang w:val="en-US" w:eastAsia="zh-CN"/>
        </w:rPr>
        <w:t xml:space="preserve">for </w:t>
      </w:r>
      <w:r w:rsidR="003C5BAD">
        <w:rPr>
          <w:rFonts w:ascii="Arial" w:hAnsi="Arial" w:cs="Arial" w:hint="eastAsia"/>
          <w:b/>
          <w:bCs/>
          <w:lang w:val="en-US" w:eastAsia="zh-CN"/>
        </w:rPr>
        <w:t xml:space="preserve">every </w:t>
      </w:r>
      <w:r w:rsidR="003C5BAD" w:rsidRPr="00E93F4F">
        <w:rPr>
          <w:rFonts w:ascii="Arial" w:hAnsi="Arial" w:cs="Arial"/>
          <w:b/>
          <w:bCs/>
          <w:lang w:val="en-US" w:eastAsia="zh-CN"/>
        </w:rPr>
        <w:t xml:space="preserve">related </w:t>
      </w:r>
      <w:r w:rsidR="00660D2C" w:rsidRPr="00E93F4F">
        <w:rPr>
          <w:rFonts w:ascii="Arial" w:hAnsi="Arial" w:cs="Arial"/>
          <w:b/>
          <w:bCs/>
          <w:lang w:val="en-US" w:eastAsia="zh-CN"/>
        </w:rPr>
        <w:t>A-IoT device.</w:t>
      </w:r>
    </w:p>
    <w:p w14:paraId="73087E3E" w14:textId="6D1DF360" w:rsidR="00590A42" w:rsidRDefault="00F720D4" w:rsidP="00B913A2">
      <w:pPr>
        <w:pStyle w:val="ad"/>
        <w:numPr>
          <w:ilvl w:val="0"/>
          <w:numId w:val="15"/>
        </w:numPr>
        <w:spacing w:afterLines="50" w:after="120"/>
        <w:ind w:left="1418" w:firstLineChars="0" w:hanging="284"/>
        <w:rPr>
          <w:rFonts w:ascii="Arial" w:hAnsi="Arial" w:cs="Arial"/>
          <w:b/>
          <w:bCs/>
          <w:lang w:val="en-US" w:eastAsia="zh-CN"/>
        </w:rPr>
      </w:pPr>
      <w:r>
        <w:rPr>
          <w:rFonts w:ascii="Arial" w:hAnsi="Arial" w:cs="Arial"/>
          <w:b/>
          <w:bCs/>
          <w:lang w:val="en-US" w:eastAsia="zh-CN"/>
        </w:rPr>
        <w:t>Upper layer indicates</w:t>
      </w:r>
    </w:p>
    <w:p w14:paraId="4204D73B" w14:textId="7684D25E" w:rsidR="00191424" w:rsidRPr="002B1567" w:rsidRDefault="00191424" w:rsidP="0066393C">
      <w:pPr>
        <w:spacing w:beforeLines="50" w:before="120"/>
        <w:rPr>
          <w:rFonts w:ascii="Arial" w:hAnsi="Arial" w:cs="Arial"/>
          <w:lang w:val="en-US" w:eastAsia="zh-CN"/>
        </w:rPr>
      </w:pPr>
      <w:r>
        <w:rPr>
          <w:rFonts w:ascii="Arial" w:hAnsi="Arial" w:cs="Arial"/>
        </w:rPr>
        <w:t xml:space="preserve">And device </w:t>
      </w:r>
      <w:r w:rsidR="00397488">
        <w:rPr>
          <w:rFonts w:ascii="Arial" w:hAnsi="Arial" w:cs="Arial"/>
        </w:rPr>
        <w:t xml:space="preserve">should be informed about </w:t>
      </w:r>
      <w:r w:rsidR="002B1567">
        <w:rPr>
          <w:rFonts w:ascii="Arial" w:hAnsi="Arial" w:cs="Arial"/>
          <w:lang w:val="en-US" w:eastAsia="zh-CN"/>
        </w:rPr>
        <w:t xml:space="preserve">whether </w:t>
      </w:r>
      <w:r w:rsidR="001432B1">
        <w:rPr>
          <w:rFonts w:ascii="Arial" w:hAnsi="Arial" w:cs="Arial"/>
          <w:lang w:val="en-US" w:eastAsia="zh-CN"/>
        </w:rPr>
        <w:t xml:space="preserve">the </w:t>
      </w:r>
      <w:r w:rsidR="00D904CD">
        <w:rPr>
          <w:rFonts w:ascii="Arial" w:hAnsi="Arial" w:cs="Arial"/>
          <w:lang w:val="en-US" w:eastAsia="zh-CN"/>
        </w:rPr>
        <w:t>random-access</w:t>
      </w:r>
      <w:r w:rsidR="001432B1">
        <w:rPr>
          <w:rFonts w:ascii="Arial" w:hAnsi="Arial" w:cs="Arial"/>
          <w:lang w:val="en-US" w:eastAsia="zh-CN"/>
        </w:rPr>
        <w:t xml:space="preserve"> procedure is contention-based or contention free for resource selection. Hence </w:t>
      </w:r>
      <w:r w:rsidR="00D904CD">
        <w:rPr>
          <w:rFonts w:ascii="Arial" w:hAnsi="Arial" w:cs="Arial"/>
          <w:lang w:val="en-US" w:eastAsia="zh-CN"/>
        </w:rPr>
        <w:t>this indication can be captured at least in A-IoT paging message.</w:t>
      </w:r>
      <w:r w:rsidR="00D76C72">
        <w:rPr>
          <w:rFonts w:ascii="Arial" w:hAnsi="Arial" w:cs="Arial"/>
          <w:lang w:val="en-US" w:eastAsia="zh-CN"/>
        </w:rPr>
        <w:t xml:space="preserve"> Can further discuss its explicit (by RA type) or implicit (by resource allocation)</w:t>
      </w:r>
    </w:p>
    <w:p w14:paraId="643D8525" w14:textId="1AA652D8" w:rsidR="00191424" w:rsidRPr="00191424" w:rsidRDefault="00191424" w:rsidP="00191424">
      <w:pPr>
        <w:spacing w:beforeLines="50" w:before="120"/>
        <w:ind w:left="566" w:hangingChars="283" w:hanging="566"/>
        <w:rPr>
          <w:rFonts w:ascii="Arial" w:hAnsi="Arial" w:cs="Arial"/>
          <w:b/>
          <w:bCs/>
          <w:lang w:val="en-US" w:eastAsia="zh-CN"/>
        </w:rPr>
      </w:pPr>
      <w:r w:rsidRPr="00E93F4F">
        <w:rPr>
          <w:rFonts w:ascii="Arial" w:hAnsi="Arial" w:cs="Arial"/>
          <w:b/>
          <w:bCs/>
          <w:lang w:val="en-US" w:eastAsia="zh-CN"/>
        </w:rPr>
        <w:t xml:space="preserve">Proposal </w:t>
      </w:r>
      <w:r w:rsidR="00A21E1F">
        <w:rPr>
          <w:rFonts w:ascii="Arial" w:hAnsi="Arial" w:cs="Arial"/>
          <w:b/>
          <w:bCs/>
          <w:lang w:val="en-US" w:eastAsia="zh-CN"/>
        </w:rPr>
        <w:t>2</w:t>
      </w:r>
      <w:r w:rsidR="0066393C">
        <w:rPr>
          <w:rFonts w:ascii="Arial" w:hAnsi="Arial" w:cs="Arial" w:hint="eastAsia"/>
          <w:b/>
          <w:bCs/>
          <w:lang w:val="en-US" w:eastAsia="zh-CN"/>
        </w:rPr>
        <w:t>c</w:t>
      </w:r>
      <w:r w:rsidRPr="00E93F4F">
        <w:rPr>
          <w:rFonts w:ascii="Arial" w:hAnsi="Arial" w:cs="Arial"/>
          <w:b/>
          <w:bCs/>
          <w:lang w:val="en-US" w:eastAsia="zh-CN"/>
        </w:rPr>
        <w:t xml:space="preserve">: </w:t>
      </w:r>
      <w:r w:rsidR="0066393C">
        <w:rPr>
          <w:rFonts w:ascii="Arial" w:hAnsi="Arial" w:cs="Arial" w:hint="eastAsia"/>
          <w:b/>
          <w:bCs/>
          <w:lang w:val="en-US" w:eastAsia="zh-CN"/>
        </w:rPr>
        <w:t xml:space="preserve">Reader </w:t>
      </w:r>
      <w:r w:rsidR="0066393C">
        <w:rPr>
          <w:rFonts w:ascii="Arial" w:hAnsi="Arial" w:cs="Arial"/>
          <w:b/>
          <w:bCs/>
          <w:lang w:val="en-US" w:eastAsia="zh-CN"/>
        </w:rPr>
        <w:t>can indicate CBRA or CFRA for device in A-IoT paging message</w:t>
      </w:r>
      <w:r>
        <w:rPr>
          <w:rFonts w:ascii="Arial" w:hAnsi="Arial" w:cs="Arial"/>
          <w:b/>
          <w:bCs/>
          <w:lang w:val="en-US" w:eastAsia="zh-CN"/>
        </w:rPr>
        <w:t>.</w:t>
      </w:r>
    </w:p>
    <w:p w14:paraId="0A85221C" w14:textId="19ABCC40" w:rsidR="00E82FF6" w:rsidRPr="00E82FF6" w:rsidRDefault="00E82FF6" w:rsidP="00E82FF6">
      <w:pPr>
        <w:spacing w:beforeLines="50" w:before="120"/>
        <w:rPr>
          <w:rFonts w:ascii="Arial" w:hAnsi="Arial" w:cs="Arial"/>
          <w:lang w:val="en-US" w:eastAsia="zh-CN"/>
        </w:rPr>
      </w:pPr>
      <w:r>
        <w:rPr>
          <w:rFonts w:ascii="Arial" w:hAnsi="Arial" w:cs="Arial"/>
          <w:lang w:val="en-US" w:eastAsia="zh-CN"/>
        </w:rPr>
        <w:t>The priori information</w:t>
      </w:r>
      <w:r w:rsidR="00FD7235">
        <w:rPr>
          <w:rFonts w:ascii="Arial" w:hAnsi="Arial" w:cs="Arial"/>
          <w:lang w:val="en-US" w:eastAsia="zh-CN"/>
        </w:rPr>
        <w:t xml:space="preserve"> here can </w:t>
      </w:r>
      <w:r w:rsidR="001E1A4A">
        <w:rPr>
          <w:rFonts w:ascii="Arial" w:hAnsi="Arial" w:cs="Arial"/>
          <w:lang w:val="en-US" w:eastAsia="zh-CN"/>
        </w:rPr>
        <w:t xml:space="preserve">at least </w:t>
      </w:r>
      <w:r w:rsidR="00FD7235">
        <w:rPr>
          <w:rFonts w:ascii="Arial" w:hAnsi="Arial" w:cs="Arial"/>
          <w:lang w:val="en-US" w:eastAsia="zh-CN"/>
        </w:rPr>
        <w:t xml:space="preserve">be an ID of a single A-IoT device, or </w:t>
      </w:r>
      <w:r w:rsidR="00A95E27">
        <w:rPr>
          <w:rFonts w:ascii="Arial" w:hAnsi="Arial" w:cs="Arial"/>
          <w:lang w:val="en-US" w:eastAsia="zh-CN"/>
        </w:rPr>
        <w:t>multiple IDs of A-IoT devices, or</w:t>
      </w:r>
      <w:r w:rsidR="005C66B6">
        <w:rPr>
          <w:rFonts w:ascii="Arial" w:hAnsi="Arial" w:cs="Arial" w:hint="eastAsia"/>
          <w:lang w:val="en-US" w:eastAsia="zh-CN"/>
        </w:rPr>
        <w:t xml:space="preserve"> mask that </w:t>
      </w:r>
      <w:r w:rsidR="005C66B6">
        <w:rPr>
          <w:rFonts w:ascii="Arial" w:hAnsi="Arial" w:cs="Arial"/>
          <w:lang w:val="en-US" w:eastAsia="zh-CN"/>
        </w:rPr>
        <w:t>can serve the same purpose.</w:t>
      </w:r>
      <w:r w:rsidRPr="00E82FF6">
        <w:rPr>
          <w:rFonts w:ascii="Arial" w:hAnsi="Arial" w:cs="Arial"/>
          <w:lang w:val="en-US" w:eastAsia="zh-CN"/>
        </w:rPr>
        <w:t xml:space="preserve"> </w:t>
      </w:r>
      <w:r w:rsidR="001E1A4A">
        <w:rPr>
          <w:rFonts w:ascii="Arial" w:hAnsi="Arial" w:cs="Arial"/>
          <w:lang w:val="en-US" w:eastAsia="zh-CN"/>
        </w:rPr>
        <w:t>The priori information can be provided at least from CN.</w:t>
      </w:r>
    </w:p>
    <w:p w14:paraId="1CF2241C" w14:textId="4555D6F2" w:rsidR="00B62D97" w:rsidRDefault="00B62D97" w:rsidP="00B62D97">
      <w:pPr>
        <w:spacing w:beforeLines="50" w:before="120"/>
        <w:rPr>
          <w:rFonts w:ascii="Arial" w:hAnsi="Arial" w:cs="Arial"/>
          <w:lang w:val="en-US" w:eastAsia="zh-CN"/>
        </w:rPr>
      </w:pPr>
      <w:r>
        <w:rPr>
          <w:rFonts w:ascii="Arial" w:hAnsi="Arial" w:cs="Arial"/>
          <w:lang w:val="en-US" w:eastAsia="zh-CN"/>
        </w:rPr>
        <w:t>The other issue is, if reader has already detected a collision, reader should signal device to stop sending</w:t>
      </w:r>
      <w:r w:rsidR="00D34F6F">
        <w:rPr>
          <w:rFonts w:ascii="Arial" w:hAnsi="Arial" w:cs="Arial"/>
          <w:lang w:val="en-US" w:eastAsia="zh-CN"/>
        </w:rPr>
        <w:t xml:space="preserve"> the rest of</w:t>
      </w:r>
      <w:r>
        <w:rPr>
          <w:rFonts w:ascii="Arial" w:hAnsi="Arial" w:cs="Arial"/>
          <w:lang w:val="en-US" w:eastAsia="zh-CN"/>
        </w:rPr>
        <w:t xml:space="preserve"> its ID to save energy, which is important for device B since it may use its stored energy. Also, it’s more time efficient to end a collided access occasion early and start the next occasion.</w:t>
      </w:r>
    </w:p>
    <w:p w14:paraId="7D4CF07D" w14:textId="55CCC470" w:rsidR="00F83E3A" w:rsidRDefault="00F83E3A" w:rsidP="00B62D97">
      <w:pPr>
        <w:spacing w:beforeLines="50" w:before="120"/>
        <w:rPr>
          <w:rFonts w:ascii="Arial" w:hAnsi="Arial" w:cs="Arial"/>
          <w:lang w:val="en-US" w:eastAsia="zh-CN"/>
        </w:rPr>
      </w:pPr>
      <w:r>
        <w:rPr>
          <w:rFonts w:ascii="Arial" w:hAnsi="Arial" w:cs="Arial" w:hint="eastAsia"/>
          <w:lang w:val="en-US" w:eastAsia="zh-CN"/>
        </w:rPr>
        <w:t>For access round</w:t>
      </w:r>
      <w:r>
        <w:rPr>
          <w:rFonts w:ascii="Arial" w:hAnsi="Arial" w:cs="Arial"/>
          <w:lang w:val="en-US" w:eastAsia="zh-CN"/>
        </w:rPr>
        <w:t xml:space="preserve">, </w:t>
      </w:r>
      <w:r w:rsidR="00BB09D2">
        <w:rPr>
          <w:rFonts w:ascii="Arial" w:hAnsi="Arial" w:cs="Arial"/>
          <w:lang w:val="en-US" w:eastAsia="zh-CN"/>
        </w:rPr>
        <w:t xml:space="preserve">it would also be </w:t>
      </w:r>
      <w:r w:rsidR="00300750">
        <w:rPr>
          <w:rFonts w:ascii="Arial" w:hAnsi="Arial" w:cs="Arial"/>
          <w:lang w:val="en-US" w:eastAsia="zh-CN"/>
        </w:rPr>
        <w:t xml:space="preserve">more time efficient to end an access round with too many empty or collided access occasion </w:t>
      </w:r>
      <w:r w:rsidR="008642C6">
        <w:rPr>
          <w:rFonts w:ascii="Arial" w:hAnsi="Arial" w:cs="Arial"/>
          <w:lang w:val="en-US" w:eastAsia="zh-CN"/>
        </w:rPr>
        <w:t>earlier and start a new access round with suitable parameters.</w:t>
      </w:r>
    </w:p>
    <w:p w14:paraId="34547665" w14:textId="1019E5E2" w:rsidR="00D34F6F" w:rsidRDefault="00D34F6F" w:rsidP="00F83E3A">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sidR="00A21E1F">
        <w:rPr>
          <w:rFonts w:ascii="Arial" w:hAnsi="Arial" w:cs="Arial"/>
          <w:b/>
          <w:bCs/>
          <w:lang w:val="en-US" w:eastAsia="zh-CN"/>
        </w:rPr>
        <w:t>3</w:t>
      </w:r>
      <w:r>
        <w:rPr>
          <w:rFonts w:ascii="Arial" w:hAnsi="Arial" w:cs="Arial"/>
          <w:b/>
          <w:bCs/>
          <w:lang w:val="en-US" w:eastAsia="zh-CN"/>
        </w:rPr>
        <w:t xml:space="preserve">: For time and device energy efficiency consideration, reader can signal an early end of access occasion </w:t>
      </w:r>
      <w:r w:rsidR="00B14EAF">
        <w:rPr>
          <w:rFonts w:ascii="Arial" w:hAnsi="Arial" w:cs="Arial" w:hint="eastAsia"/>
          <w:b/>
          <w:bCs/>
          <w:lang w:val="en-US" w:eastAsia="zh-CN"/>
        </w:rPr>
        <w:t xml:space="preserve">and access </w:t>
      </w:r>
      <w:r w:rsidR="00F83E3A">
        <w:rPr>
          <w:rFonts w:ascii="Arial" w:hAnsi="Arial" w:cs="Arial" w:hint="eastAsia"/>
          <w:b/>
          <w:bCs/>
          <w:lang w:val="en-US" w:eastAsia="zh-CN"/>
        </w:rPr>
        <w:t xml:space="preserve">round </w:t>
      </w:r>
      <w:r>
        <w:rPr>
          <w:rFonts w:ascii="Arial" w:hAnsi="Arial" w:cs="Arial"/>
          <w:b/>
          <w:bCs/>
          <w:lang w:val="en-US" w:eastAsia="zh-CN"/>
        </w:rPr>
        <w:t>to device if collision is detected.</w:t>
      </w:r>
      <w:r w:rsidR="00303033">
        <w:rPr>
          <w:rFonts w:ascii="Arial" w:hAnsi="Arial" w:cs="Arial"/>
          <w:b/>
          <w:bCs/>
          <w:lang w:val="en-US" w:eastAsia="zh-CN"/>
        </w:rPr>
        <w:t xml:space="preserve"> </w:t>
      </w:r>
    </w:p>
    <w:p w14:paraId="57291152" w14:textId="4793AAEA" w:rsidR="006230F6" w:rsidRDefault="006230F6" w:rsidP="00D02825">
      <w:pPr>
        <w:spacing w:beforeLines="50" w:before="120"/>
        <w:rPr>
          <w:rFonts w:ascii="Arial" w:hAnsi="Arial" w:cs="Arial"/>
          <w:lang w:val="en-US" w:eastAsia="zh-CN"/>
        </w:rPr>
      </w:pPr>
      <w:r>
        <w:rPr>
          <w:rFonts w:ascii="Arial" w:hAnsi="Arial" w:cs="Arial"/>
          <w:lang w:val="en-US" w:eastAsia="zh-CN"/>
        </w:rPr>
        <w:t>The ending signaling here can be further discussed</w:t>
      </w:r>
      <w:r w:rsidR="00D02825">
        <w:rPr>
          <w:rFonts w:ascii="Arial" w:hAnsi="Arial" w:cs="Arial"/>
          <w:lang w:val="en-US" w:eastAsia="zh-CN"/>
        </w:rPr>
        <w:t>, whether to introduce a new message or reuse existing message</w:t>
      </w:r>
      <w:r>
        <w:rPr>
          <w:rFonts w:ascii="Arial" w:hAnsi="Arial" w:cs="Arial"/>
          <w:lang w:val="en-US" w:eastAsia="zh-CN"/>
        </w:rPr>
        <w:t>.</w:t>
      </w:r>
    </w:p>
    <w:p w14:paraId="0329F5AF" w14:textId="77777777" w:rsidR="006F455A" w:rsidRDefault="006F455A" w:rsidP="00D02825">
      <w:pPr>
        <w:spacing w:beforeLines="50" w:before="120"/>
        <w:rPr>
          <w:rFonts w:ascii="Arial" w:hAnsi="Arial" w:cs="Arial"/>
          <w:b/>
          <w:bCs/>
          <w:lang w:val="en-US" w:eastAsia="zh-CN"/>
        </w:rPr>
      </w:pPr>
    </w:p>
    <w:p w14:paraId="15C65690" w14:textId="58528BA2" w:rsidR="00990DCD" w:rsidRPr="00BF5185" w:rsidRDefault="00990DCD" w:rsidP="007C5355">
      <w:pPr>
        <w:pStyle w:val="2"/>
        <w:numPr>
          <w:ilvl w:val="1"/>
          <w:numId w:val="23"/>
        </w:numPr>
        <w:spacing w:beforeLines="50" w:before="120"/>
        <w:ind w:left="360" w:hanging="360"/>
      </w:pPr>
      <w:r>
        <w:t>Determination of</w:t>
      </w:r>
      <w:r w:rsidR="0019720B">
        <w:t xml:space="preserve"> 2-step CBRA and </w:t>
      </w:r>
      <w:r w:rsidR="009B6B28">
        <w:t>3</w:t>
      </w:r>
      <w:r>
        <w:t>-step CBRA</w:t>
      </w:r>
    </w:p>
    <w:p w14:paraId="0676C73E" w14:textId="6FDB7C9A" w:rsidR="00990DCD" w:rsidRDefault="003B0003" w:rsidP="00763857">
      <w:pPr>
        <w:spacing w:beforeLines="50" w:before="120"/>
        <w:rPr>
          <w:rFonts w:ascii="Arial" w:hAnsi="Arial" w:cs="Arial"/>
          <w:lang w:val="en-US" w:eastAsia="zh-CN"/>
        </w:rPr>
      </w:pPr>
      <w:r w:rsidRPr="00763857">
        <w:rPr>
          <w:rFonts w:ascii="Arial" w:hAnsi="Arial" w:cs="Arial"/>
          <w:lang w:val="en-US" w:eastAsia="zh-CN"/>
        </w:rPr>
        <w:t xml:space="preserve">The main difference of 2-step and </w:t>
      </w:r>
      <w:r w:rsidR="009B6B28">
        <w:rPr>
          <w:rFonts w:ascii="Arial" w:hAnsi="Arial" w:cs="Arial"/>
          <w:lang w:val="en-US" w:eastAsia="zh-CN"/>
        </w:rPr>
        <w:t>3</w:t>
      </w:r>
      <w:r w:rsidRPr="00763857">
        <w:rPr>
          <w:rFonts w:ascii="Arial" w:hAnsi="Arial" w:cs="Arial"/>
          <w:lang w:val="en-US" w:eastAsia="zh-CN"/>
        </w:rPr>
        <w:t xml:space="preserve">-step CBRA are whether to </w:t>
      </w:r>
      <w:r w:rsidR="00873D56">
        <w:rPr>
          <w:rFonts w:ascii="Arial" w:hAnsi="Arial" w:cs="Arial"/>
          <w:lang w:val="en-US" w:eastAsia="zh-CN"/>
        </w:rPr>
        <w:t>use</w:t>
      </w:r>
      <w:r w:rsidRPr="00763857">
        <w:rPr>
          <w:rFonts w:ascii="Arial" w:hAnsi="Arial" w:cs="Arial"/>
          <w:lang w:val="en-US" w:eastAsia="zh-CN"/>
        </w:rPr>
        <w:t xml:space="preserve"> random ID</w:t>
      </w:r>
      <w:r w:rsidR="00873D56">
        <w:rPr>
          <w:rFonts w:ascii="Arial" w:hAnsi="Arial" w:cs="Arial"/>
          <w:lang w:val="en-US" w:eastAsia="zh-CN"/>
        </w:rPr>
        <w:t xml:space="preserve"> to solve contention</w:t>
      </w:r>
      <w:r w:rsidRPr="00763857">
        <w:rPr>
          <w:rFonts w:ascii="Arial" w:hAnsi="Arial" w:cs="Arial"/>
          <w:lang w:val="en-US" w:eastAsia="zh-CN"/>
        </w:rPr>
        <w:t xml:space="preserve">. </w:t>
      </w:r>
      <w:r w:rsidR="00763857" w:rsidRPr="00763857">
        <w:rPr>
          <w:rFonts w:ascii="Arial" w:hAnsi="Arial" w:cs="Arial"/>
          <w:lang w:val="en-US" w:eastAsia="zh-CN"/>
        </w:rPr>
        <w:t>Random ID is a relatively short</w:t>
      </w:r>
      <w:r w:rsidR="00763857">
        <w:rPr>
          <w:rFonts w:ascii="Arial" w:hAnsi="Arial" w:cs="Arial"/>
          <w:lang w:val="en-US" w:eastAsia="zh-CN"/>
        </w:rPr>
        <w:t>er</w:t>
      </w:r>
      <w:r w:rsidR="00763857" w:rsidRPr="00763857">
        <w:rPr>
          <w:rFonts w:ascii="Arial" w:hAnsi="Arial" w:cs="Arial"/>
          <w:lang w:val="en-US" w:eastAsia="zh-CN"/>
        </w:rPr>
        <w:t xml:space="preserve"> ID compared to device ID</w:t>
      </w:r>
      <w:r w:rsidR="00544586">
        <w:rPr>
          <w:rFonts w:ascii="Arial" w:hAnsi="Arial" w:cs="Arial"/>
          <w:lang w:val="en-US" w:eastAsia="zh-CN"/>
        </w:rPr>
        <w:t>. From our perspective</w:t>
      </w:r>
      <w:r w:rsidR="002011D7">
        <w:rPr>
          <w:rFonts w:ascii="Arial" w:hAnsi="Arial" w:cs="Arial"/>
          <w:lang w:val="en-US" w:eastAsia="zh-CN"/>
        </w:rPr>
        <w:t xml:space="preserve">, random ID </w:t>
      </w:r>
      <w:r w:rsidR="00873D56">
        <w:rPr>
          <w:rFonts w:ascii="Arial" w:hAnsi="Arial" w:cs="Arial"/>
          <w:lang w:val="en-US" w:eastAsia="zh-CN"/>
        </w:rPr>
        <w:t>is more efficient to solve contention</w:t>
      </w:r>
      <w:r w:rsidR="00CD11F3">
        <w:rPr>
          <w:rFonts w:ascii="Arial" w:hAnsi="Arial" w:cs="Arial"/>
          <w:lang w:val="en-US" w:eastAsia="zh-CN"/>
        </w:rPr>
        <w:t xml:space="preserve"> </w:t>
      </w:r>
      <w:r w:rsidR="004369BF">
        <w:rPr>
          <w:rFonts w:ascii="Arial" w:hAnsi="Arial" w:cs="Arial"/>
          <w:lang w:val="en-US" w:eastAsia="zh-CN"/>
        </w:rPr>
        <w:t xml:space="preserve">for a large amount number of device </w:t>
      </w:r>
      <w:r w:rsidR="00CD11F3">
        <w:rPr>
          <w:rFonts w:ascii="Arial" w:hAnsi="Arial" w:cs="Arial"/>
          <w:lang w:val="en-US" w:eastAsia="zh-CN"/>
        </w:rPr>
        <w:t xml:space="preserve">due to its shorter length and </w:t>
      </w:r>
      <w:r w:rsidR="00B622C9">
        <w:rPr>
          <w:rFonts w:ascii="Arial" w:hAnsi="Arial" w:cs="Arial" w:hint="eastAsia"/>
          <w:lang w:val="en-US" w:eastAsia="zh-CN"/>
        </w:rPr>
        <w:t xml:space="preserve">early detection </w:t>
      </w:r>
      <w:r w:rsidR="00B622C9">
        <w:rPr>
          <w:rFonts w:ascii="Arial" w:hAnsi="Arial" w:cs="Arial"/>
          <w:lang w:val="en-US" w:eastAsia="zh-CN"/>
        </w:rPr>
        <w:t>of collision</w:t>
      </w:r>
      <w:r w:rsidR="00385CF1">
        <w:rPr>
          <w:rFonts w:ascii="Arial" w:hAnsi="Arial" w:cs="Arial"/>
          <w:lang w:val="en-US" w:eastAsia="zh-CN"/>
        </w:rPr>
        <w:t xml:space="preserve">, </w:t>
      </w:r>
      <w:r w:rsidR="00C808A2">
        <w:rPr>
          <w:rFonts w:ascii="Arial" w:hAnsi="Arial" w:cs="Arial"/>
          <w:lang w:val="en-US" w:eastAsia="zh-CN"/>
        </w:rPr>
        <w:t>while</w:t>
      </w:r>
      <w:r w:rsidR="00385CF1">
        <w:rPr>
          <w:rFonts w:ascii="Arial" w:hAnsi="Arial" w:cs="Arial"/>
          <w:lang w:val="en-US" w:eastAsia="zh-CN"/>
        </w:rPr>
        <w:t xml:space="preserve"> device ID may have a common initial sequence.</w:t>
      </w:r>
    </w:p>
    <w:p w14:paraId="69338089" w14:textId="24D085E6" w:rsidR="008E13F1" w:rsidRPr="00763857" w:rsidRDefault="008E13F1" w:rsidP="00763857">
      <w:pPr>
        <w:spacing w:beforeLines="50" w:before="120"/>
        <w:rPr>
          <w:rFonts w:ascii="Arial" w:hAnsi="Arial" w:cs="Arial"/>
          <w:b/>
          <w:bCs/>
          <w:lang w:val="en-US" w:eastAsia="zh-CN"/>
        </w:rPr>
      </w:pPr>
      <w:r>
        <w:rPr>
          <w:rFonts w:ascii="Arial" w:hAnsi="Arial" w:cs="Arial"/>
          <w:lang w:val="en-US" w:eastAsia="zh-CN"/>
        </w:rPr>
        <w:t>But for</w:t>
      </w:r>
      <w:r w:rsidR="00D216C9">
        <w:rPr>
          <w:rFonts w:ascii="Arial" w:hAnsi="Arial" w:cs="Arial"/>
          <w:lang w:val="en-US" w:eastAsia="zh-CN"/>
        </w:rPr>
        <w:t xml:space="preserve"> significantly</w:t>
      </w:r>
      <w:r w:rsidR="00F6629B">
        <w:rPr>
          <w:rFonts w:ascii="Arial" w:hAnsi="Arial" w:cs="Arial" w:hint="eastAsia"/>
          <w:lang w:val="en-US" w:eastAsia="zh-CN"/>
        </w:rPr>
        <w:t xml:space="preserve"> </w:t>
      </w:r>
      <w:r w:rsidR="00FF6E2C">
        <w:rPr>
          <w:rFonts w:ascii="Arial" w:hAnsi="Arial" w:cs="Arial" w:hint="eastAsia"/>
          <w:lang w:val="en-US" w:eastAsia="zh-CN"/>
        </w:rPr>
        <w:t xml:space="preserve">less </w:t>
      </w:r>
      <w:r w:rsidR="00FF6E2C">
        <w:rPr>
          <w:rFonts w:ascii="Arial" w:hAnsi="Arial" w:cs="Arial"/>
          <w:lang w:val="en-US" w:eastAsia="zh-CN"/>
        </w:rPr>
        <w:t xml:space="preserve">devices, 2-step CFBA </w:t>
      </w:r>
      <w:r w:rsidR="00D216C9">
        <w:rPr>
          <w:rFonts w:ascii="Arial" w:hAnsi="Arial" w:cs="Arial"/>
          <w:lang w:val="en-US" w:eastAsia="zh-CN"/>
        </w:rPr>
        <w:t>may</w:t>
      </w:r>
      <w:r w:rsidR="00FF6E2C">
        <w:rPr>
          <w:rFonts w:ascii="Arial" w:hAnsi="Arial" w:cs="Arial"/>
          <w:lang w:val="en-US" w:eastAsia="zh-CN"/>
        </w:rPr>
        <w:t xml:space="preserve"> be more efficient.</w:t>
      </w:r>
    </w:p>
    <w:p w14:paraId="389528BC" w14:textId="0255754E" w:rsidR="00385CF1" w:rsidRDefault="00385CF1" w:rsidP="00385CF1">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 xml:space="preserve">Observation </w:t>
      </w:r>
      <w:r w:rsidR="00A21E1F">
        <w:rPr>
          <w:rFonts w:ascii="Arial" w:hAnsi="Arial" w:cs="Arial"/>
          <w:b/>
          <w:bCs/>
          <w:lang w:val="en-US" w:eastAsia="zh-CN"/>
        </w:rPr>
        <w:t>2</w:t>
      </w:r>
      <w:r w:rsidRPr="00B913A2">
        <w:rPr>
          <w:rFonts w:ascii="Arial" w:hAnsi="Arial" w:cs="Arial"/>
          <w:b/>
          <w:bCs/>
          <w:lang w:val="en-US" w:eastAsia="zh-CN"/>
        </w:rPr>
        <w:t xml:space="preserve">: </w:t>
      </w:r>
      <w:r w:rsidR="00A94947">
        <w:rPr>
          <w:rFonts w:ascii="Arial" w:hAnsi="Arial" w:cs="Arial"/>
          <w:b/>
          <w:bCs/>
          <w:lang w:val="en-US" w:eastAsia="zh-CN"/>
        </w:rPr>
        <w:t>Random</w:t>
      </w:r>
      <w:r w:rsidR="007B7C5F">
        <w:rPr>
          <w:rFonts w:ascii="Arial" w:hAnsi="Arial" w:cs="Arial"/>
          <w:b/>
          <w:bCs/>
          <w:lang w:val="en-US" w:eastAsia="zh-CN"/>
        </w:rPr>
        <w:t xml:space="preserve"> ID is more efficient</w:t>
      </w:r>
      <w:r w:rsidR="00B8440E">
        <w:rPr>
          <w:rFonts w:ascii="Arial" w:hAnsi="Arial" w:cs="Arial" w:hint="eastAsia"/>
          <w:b/>
          <w:bCs/>
          <w:lang w:val="en-US" w:eastAsia="zh-CN"/>
        </w:rPr>
        <w:t xml:space="preserve"> in both</w:t>
      </w:r>
      <w:r w:rsidR="00B8440E">
        <w:rPr>
          <w:rFonts w:ascii="Arial" w:hAnsi="Arial" w:cs="Arial"/>
          <w:b/>
          <w:bCs/>
          <w:lang w:val="en-US" w:eastAsia="zh-CN"/>
        </w:rPr>
        <w:t xml:space="preserve"> energy and time</w:t>
      </w:r>
      <w:r w:rsidR="007B7C5F">
        <w:rPr>
          <w:rFonts w:ascii="Arial" w:hAnsi="Arial" w:cs="Arial"/>
          <w:b/>
          <w:bCs/>
          <w:lang w:val="en-US" w:eastAsia="zh-CN"/>
        </w:rPr>
        <w:t xml:space="preserve"> to solve</w:t>
      </w:r>
      <w:r w:rsidR="0002053B">
        <w:rPr>
          <w:rFonts w:ascii="Arial" w:hAnsi="Arial" w:cs="Arial"/>
          <w:b/>
          <w:bCs/>
          <w:lang w:val="en-US" w:eastAsia="zh-CN"/>
        </w:rPr>
        <w:t xml:space="preserve"> large scale</w:t>
      </w:r>
      <w:r w:rsidR="007B7C5F">
        <w:rPr>
          <w:rFonts w:ascii="Arial" w:hAnsi="Arial" w:cs="Arial"/>
          <w:b/>
          <w:bCs/>
          <w:lang w:val="en-US" w:eastAsia="zh-CN"/>
        </w:rPr>
        <w:t xml:space="preserve"> contention since it’s shorter than device ID and can detect collision earlier than device ID</w:t>
      </w:r>
      <w:r>
        <w:rPr>
          <w:rFonts w:ascii="Arial" w:hAnsi="Arial" w:cs="Arial"/>
          <w:b/>
          <w:bCs/>
          <w:lang w:val="en-US" w:eastAsia="zh-CN"/>
        </w:rPr>
        <w:t>.</w:t>
      </w:r>
    </w:p>
    <w:p w14:paraId="35D98A3F" w14:textId="579E91ED" w:rsidR="00E93F4F" w:rsidRDefault="0027283E" w:rsidP="00E93F4F">
      <w:pPr>
        <w:spacing w:beforeLines="50" w:before="120"/>
        <w:rPr>
          <w:rFonts w:ascii="Arial" w:hAnsi="Arial" w:cs="Arial"/>
          <w:lang w:val="en-US" w:eastAsia="zh-CN"/>
        </w:rPr>
      </w:pPr>
      <w:r>
        <w:rPr>
          <w:rFonts w:ascii="Arial" w:hAnsi="Arial" w:cs="Arial"/>
          <w:lang w:val="en-US" w:eastAsia="zh-CN"/>
        </w:rPr>
        <w:t xml:space="preserve">Another advantage of </w:t>
      </w:r>
      <w:r w:rsidR="009B6B28">
        <w:rPr>
          <w:rFonts w:ascii="Arial" w:hAnsi="Arial" w:cs="Arial"/>
          <w:lang w:val="en-US" w:eastAsia="zh-CN"/>
        </w:rPr>
        <w:t>3</w:t>
      </w:r>
      <w:r>
        <w:rPr>
          <w:rFonts w:ascii="Arial" w:hAnsi="Arial" w:cs="Arial"/>
          <w:lang w:val="en-US" w:eastAsia="zh-CN"/>
        </w:rPr>
        <w:t xml:space="preserve">-step CBRA is that if reader would like to use a random ID for further </w:t>
      </w:r>
      <w:r w:rsidR="002B7B10">
        <w:rPr>
          <w:rFonts w:ascii="Arial" w:hAnsi="Arial" w:cs="Arial"/>
          <w:lang w:val="en-US" w:eastAsia="zh-CN"/>
        </w:rPr>
        <w:t xml:space="preserve">reader-oriented </w:t>
      </w:r>
      <w:r>
        <w:rPr>
          <w:rFonts w:ascii="Arial" w:hAnsi="Arial" w:cs="Arial"/>
          <w:lang w:val="en-US" w:eastAsia="zh-CN"/>
        </w:rPr>
        <w:t>A-IoT paging</w:t>
      </w:r>
      <w:r w:rsidR="007F4290">
        <w:rPr>
          <w:rFonts w:ascii="Arial" w:hAnsi="Arial" w:cs="Arial"/>
          <w:lang w:val="en-US" w:eastAsia="zh-CN"/>
        </w:rPr>
        <w:t xml:space="preserve">, reader can issue a </w:t>
      </w:r>
      <w:r w:rsidR="009B6B28">
        <w:rPr>
          <w:rFonts w:ascii="Arial" w:hAnsi="Arial" w:cs="Arial"/>
          <w:lang w:val="en-US" w:eastAsia="zh-CN"/>
        </w:rPr>
        <w:t>3</w:t>
      </w:r>
      <w:r w:rsidR="007F4290">
        <w:rPr>
          <w:rFonts w:ascii="Arial" w:hAnsi="Arial" w:cs="Arial"/>
          <w:lang w:val="en-US" w:eastAsia="zh-CN"/>
        </w:rPr>
        <w:t>-step CBRA and get that random ID. Currently reader cannot assign an ID-like IE for device</w:t>
      </w:r>
      <w:r w:rsidR="00686815">
        <w:rPr>
          <w:rFonts w:ascii="Arial" w:hAnsi="Arial" w:cs="Arial"/>
          <w:lang w:val="en-US" w:eastAsia="zh-CN"/>
        </w:rPr>
        <w:t xml:space="preserve">, especially when device ID is not visible </w:t>
      </w:r>
      <w:r w:rsidR="00CD49B9">
        <w:rPr>
          <w:rFonts w:ascii="Arial" w:hAnsi="Arial" w:cs="Arial"/>
          <w:lang w:val="en-US" w:eastAsia="zh-CN"/>
        </w:rPr>
        <w:t xml:space="preserve">or encrypted </w:t>
      </w:r>
      <w:r w:rsidR="00686815">
        <w:rPr>
          <w:rFonts w:ascii="Arial" w:hAnsi="Arial" w:cs="Arial"/>
          <w:lang w:val="en-US" w:eastAsia="zh-CN"/>
        </w:rPr>
        <w:t>to RAN.</w:t>
      </w:r>
      <w:r w:rsidR="002B7B10">
        <w:rPr>
          <w:rFonts w:ascii="Arial" w:hAnsi="Arial" w:cs="Arial"/>
          <w:lang w:val="en-US" w:eastAsia="zh-CN"/>
        </w:rPr>
        <w:t xml:space="preserve"> </w:t>
      </w:r>
    </w:p>
    <w:p w14:paraId="35A5D60D" w14:textId="469EAEFB" w:rsidR="008536AA" w:rsidRPr="008536AA" w:rsidRDefault="008536AA" w:rsidP="008536AA">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sidR="00A21E1F">
        <w:rPr>
          <w:rFonts w:ascii="Arial" w:hAnsi="Arial" w:cs="Arial"/>
          <w:b/>
          <w:bCs/>
          <w:lang w:val="en-US" w:eastAsia="zh-CN"/>
        </w:rPr>
        <w:t>4</w:t>
      </w:r>
      <w:r>
        <w:rPr>
          <w:rFonts w:ascii="Arial" w:hAnsi="Arial" w:cs="Arial"/>
          <w:b/>
          <w:bCs/>
          <w:lang w:val="en-US" w:eastAsia="zh-CN"/>
        </w:rPr>
        <w:t>a</w:t>
      </w:r>
      <w:r w:rsidRPr="00E93F4F">
        <w:rPr>
          <w:rFonts w:ascii="Arial" w:hAnsi="Arial" w:cs="Arial"/>
          <w:b/>
          <w:bCs/>
          <w:lang w:val="en-US" w:eastAsia="zh-CN"/>
        </w:rPr>
        <w:t xml:space="preserve">: </w:t>
      </w:r>
      <w:r>
        <w:rPr>
          <w:rFonts w:ascii="Arial" w:hAnsi="Arial" w:cs="Arial" w:hint="eastAsia"/>
          <w:b/>
          <w:bCs/>
          <w:lang w:val="en-US" w:eastAsia="zh-CN"/>
        </w:rPr>
        <w:t xml:space="preserve">If </w:t>
      </w:r>
      <w:r>
        <w:rPr>
          <w:rFonts w:ascii="Arial" w:hAnsi="Arial" w:cs="Arial"/>
          <w:b/>
          <w:bCs/>
          <w:lang w:val="en-US" w:eastAsia="zh-CN"/>
        </w:rPr>
        <w:t xml:space="preserve">upper layer does not </w:t>
      </w:r>
      <w:r>
        <w:rPr>
          <w:rFonts w:ascii="Arial" w:hAnsi="Arial" w:cs="Arial" w:hint="eastAsia"/>
          <w:b/>
          <w:bCs/>
          <w:lang w:val="en-US" w:eastAsia="zh-CN"/>
        </w:rPr>
        <w:t>indicate CB</w:t>
      </w:r>
      <w:r>
        <w:rPr>
          <w:rFonts w:ascii="Arial" w:hAnsi="Arial" w:cs="Arial"/>
          <w:b/>
          <w:bCs/>
          <w:lang w:val="en-US" w:eastAsia="zh-CN"/>
        </w:rPr>
        <w:t xml:space="preserve">RA type, </w:t>
      </w:r>
      <w:r w:rsidR="00F36EAE">
        <w:rPr>
          <w:rFonts w:ascii="Arial" w:hAnsi="Arial" w:cs="Arial"/>
          <w:b/>
          <w:bCs/>
          <w:lang w:val="en-US" w:eastAsia="zh-CN"/>
        </w:rPr>
        <w:t>3</w:t>
      </w:r>
      <w:r>
        <w:rPr>
          <w:rFonts w:ascii="Arial" w:hAnsi="Arial" w:cs="Arial" w:hint="eastAsia"/>
          <w:b/>
          <w:bCs/>
          <w:lang w:val="en-US" w:eastAsia="zh-CN"/>
        </w:rPr>
        <w:t xml:space="preserve">-step </w:t>
      </w:r>
      <w:r>
        <w:rPr>
          <w:rFonts w:ascii="Arial" w:hAnsi="Arial" w:cs="Arial"/>
          <w:b/>
          <w:bCs/>
          <w:lang w:val="en-US" w:eastAsia="zh-CN"/>
        </w:rPr>
        <w:t>CBRA will be issued by reader as default.</w:t>
      </w:r>
    </w:p>
    <w:p w14:paraId="7E0F17AA" w14:textId="66CB9D52" w:rsidR="00D84700" w:rsidRPr="00E93F4F" w:rsidRDefault="00D84700" w:rsidP="00D84700">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sidR="00A21E1F">
        <w:rPr>
          <w:rFonts w:ascii="Arial" w:hAnsi="Arial" w:cs="Arial"/>
          <w:b/>
          <w:bCs/>
          <w:lang w:val="en-US" w:eastAsia="zh-CN"/>
        </w:rPr>
        <w:t>4</w:t>
      </w:r>
      <w:r w:rsidR="008536AA">
        <w:rPr>
          <w:rFonts w:ascii="Arial" w:hAnsi="Arial" w:cs="Arial" w:hint="eastAsia"/>
          <w:b/>
          <w:bCs/>
          <w:lang w:val="en-US" w:eastAsia="zh-CN"/>
        </w:rPr>
        <w:t>b</w:t>
      </w:r>
      <w:r w:rsidRPr="00E93F4F">
        <w:rPr>
          <w:rFonts w:ascii="Arial" w:hAnsi="Arial" w:cs="Arial"/>
          <w:b/>
          <w:bCs/>
          <w:lang w:val="en-US" w:eastAsia="zh-CN"/>
        </w:rPr>
        <w:t xml:space="preserve">: </w:t>
      </w:r>
      <w:r w:rsidR="009B6B28">
        <w:rPr>
          <w:rFonts w:ascii="Arial" w:hAnsi="Arial" w:cs="Arial"/>
          <w:b/>
          <w:bCs/>
          <w:lang w:val="en-US" w:eastAsia="zh-CN"/>
        </w:rPr>
        <w:t>3</w:t>
      </w:r>
      <w:r>
        <w:rPr>
          <w:rFonts w:ascii="Arial" w:hAnsi="Arial" w:cs="Arial"/>
          <w:b/>
          <w:bCs/>
          <w:lang w:val="en-US" w:eastAsia="zh-CN"/>
        </w:rPr>
        <w:t>-step</w:t>
      </w:r>
      <w:r w:rsidR="00A467E7">
        <w:rPr>
          <w:rFonts w:ascii="Arial" w:hAnsi="Arial" w:cs="Arial"/>
          <w:b/>
          <w:bCs/>
          <w:lang w:val="en-US" w:eastAsia="zh-CN"/>
        </w:rPr>
        <w:t xml:space="preserve"> </w:t>
      </w:r>
      <w:r w:rsidRPr="00E93F4F">
        <w:rPr>
          <w:rFonts w:ascii="Arial" w:hAnsi="Arial" w:cs="Arial"/>
          <w:b/>
          <w:bCs/>
          <w:lang w:val="en-US" w:eastAsia="zh-CN"/>
        </w:rPr>
        <w:t>C</w:t>
      </w:r>
      <w:r w:rsidR="00191424">
        <w:rPr>
          <w:rFonts w:ascii="Arial" w:hAnsi="Arial" w:cs="Arial"/>
          <w:b/>
          <w:bCs/>
          <w:lang w:val="en-US" w:eastAsia="zh-CN"/>
        </w:rPr>
        <w:t>B</w:t>
      </w:r>
      <w:r w:rsidRPr="00E93F4F">
        <w:rPr>
          <w:rFonts w:ascii="Arial" w:hAnsi="Arial" w:cs="Arial"/>
          <w:b/>
          <w:bCs/>
          <w:lang w:val="en-US" w:eastAsia="zh-CN"/>
        </w:rPr>
        <w:t xml:space="preserve">RA </w:t>
      </w:r>
      <w:r w:rsidR="00CB2563">
        <w:rPr>
          <w:rFonts w:ascii="Arial" w:hAnsi="Arial" w:cs="Arial" w:hint="eastAsia"/>
          <w:b/>
          <w:bCs/>
          <w:lang w:val="en-US" w:eastAsia="zh-CN"/>
        </w:rPr>
        <w:t xml:space="preserve">should </w:t>
      </w:r>
      <w:r w:rsidRPr="00E93F4F">
        <w:rPr>
          <w:rFonts w:ascii="Arial" w:hAnsi="Arial" w:cs="Arial"/>
          <w:b/>
          <w:bCs/>
          <w:lang w:val="en-US" w:eastAsia="zh-CN"/>
        </w:rPr>
        <w:t xml:space="preserve">be issued </w:t>
      </w:r>
      <w:r w:rsidRPr="00E93F4F">
        <w:rPr>
          <w:rFonts w:ascii="Arial" w:hAnsi="Arial" w:cs="Arial" w:hint="eastAsia"/>
          <w:b/>
          <w:bCs/>
          <w:lang w:val="en-US" w:eastAsia="zh-CN"/>
        </w:rPr>
        <w:t>if</w:t>
      </w:r>
      <w:r w:rsidRPr="00E93F4F">
        <w:rPr>
          <w:rFonts w:ascii="Arial" w:hAnsi="Arial" w:cs="Arial"/>
          <w:b/>
          <w:bCs/>
          <w:lang w:val="en-US" w:eastAsia="zh-CN"/>
        </w:rPr>
        <w:t xml:space="preserve"> </w:t>
      </w:r>
    </w:p>
    <w:p w14:paraId="37BE224D" w14:textId="13FF0947" w:rsidR="00D84700" w:rsidRDefault="00D7313D" w:rsidP="00B8440E">
      <w:pPr>
        <w:pStyle w:val="ad"/>
        <w:numPr>
          <w:ilvl w:val="0"/>
          <w:numId w:val="18"/>
        </w:numPr>
        <w:spacing w:beforeLines="50" w:before="120"/>
        <w:ind w:left="1418" w:firstLineChars="0" w:hanging="284"/>
        <w:rPr>
          <w:rFonts w:ascii="Arial" w:hAnsi="Arial" w:cs="Arial"/>
          <w:b/>
          <w:bCs/>
          <w:lang w:val="en-US" w:eastAsia="zh-CN"/>
        </w:rPr>
      </w:pPr>
      <w:r>
        <w:rPr>
          <w:rFonts w:ascii="Arial" w:hAnsi="Arial" w:cs="Arial" w:hint="eastAsia"/>
          <w:b/>
          <w:bCs/>
          <w:lang w:val="en-US" w:eastAsia="zh-CN"/>
        </w:rPr>
        <w:t xml:space="preserve">There are </w:t>
      </w:r>
      <w:r w:rsidR="009D3B75">
        <w:rPr>
          <w:rFonts w:ascii="Arial" w:hAnsi="Arial" w:cs="Arial"/>
          <w:b/>
          <w:bCs/>
          <w:lang w:val="en-US" w:eastAsia="zh-CN"/>
        </w:rPr>
        <w:t>a</w:t>
      </w:r>
      <w:r w:rsidR="00441455">
        <w:rPr>
          <w:rFonts w:ascii="Arial" w:hAnsi="Arial" w:cs="Arial" w:hint="eastAsia"/>
          <w:b/>
          <w:bCs/>
          <w:lang w:val="en-US" w:eastAsia="zh-CN"/>
        </w:rPr>
        <w:t xml:space="preserve"> considerable</w:t>
      </w:r>
      <w:r w:rsidR="00455C64">
        <w:rPr>
          <w:rFonts w:ascii="Arial" w:hAnsi="Arial" w:cs="Arial" w:hint="eastAsia"/>
          <w:b/>
          <w:bCs/>
          <w:lang w:val="en-US" w:eastAsia="zh-CN"/>
        </w:rPr>
        <w:t xml:space="preserve"> </w:t>
      </w:r>
      <w:r w:rsidR="009D3B75">
        <w:rPr>
          <w:rFonts w:ascii="Arial" w:hAnsi="Arial" w:cs="Arial"/>
          <w:b/>
          <w:bCs/>
          <w:lang w:val="en-US" w:eastAsia="zh-CN"/>
        </w:rPr>
        <w:t xml:space="preserve">number of </w:t>
      </w:r>
      <w:r w:rsidR="00441455">
        <w:rPr>
          <w:rFonts w:ascii="Arial" w:hAnsi="Arial" w:cs="Arial" w:hint="eastAsia"/>
          <w:b/>
          <w:bCs/>
          <w:lang w:val="en-US" w:eastAsia="zh-CN"/>
        </w:rPr>
        <w:t xml:space="preserve">A-IoT </w:t>
      </w:r>
      <w:r w:rsidR="009D3B75">
        <w:rPr>
          <w:rFonts w:ascii="Arial" w:hAnsi="Arial" w:cs="Arial"/>
          <w:b/>
          <w:bCs/>
          <w:lang w:val="en-US" w:eastAsia="zh-CN"/>
        </w:rPr>
        <w:t xml:space="preserve">devices </w:t>
      </w:r>
      <w:r w:rsidR="00B8440E">
        <w:rPr>
          <w:rFonts w:ascii="Arial" w:hAnsi="Arial" w:cs="Arial"/>
          <w:b/>
          <w:bCs/>
          <w:lang w:val="en-US" w:eastAsia="zh-CN"/>
        </w:rPr>
        <w:t>selected</w:t>
      </w:r>
      <w:r w:rsidR="00D84700" w:rsidRPr="00E93F4F">
        <w:rPr>
          <w:rFonts w:ascii="Arial" w:hAnsi="Arial" w:cs="Arial"/>
          <w:b/>
          <w:bCs/>
          <w:lang w:val="en-US" w:eastAsia="zh-CN"/>
        </w:rPr>
        <w:t>.</w:t>
      </w:r>
      <w:r w:rsidR="00EF4692">
        <w:rPr>
          <w:rFonts w:ascii="Arial" w:hAnsi="Arial" w:cs="Arial" w:hint="eastAsia"/>
          <w:b/>
          <w:bCs/>
          <w:lang w:val="en-US" w:eastAsia="zh-CN"/>
        </w:rPr>
        <w:t xml:space="preserve"> </w:t>
      </w:r>
      <w:r w:rsidR="00EF4692">
        <w:rPr>
          <w:rFonts w:ascii="Arial" w:hAnsi="Arial" w:cs="Arial"/>
          <w:b/>
          <w:bCs/>
          <w:lang w:val="en-US" w:eastAsia="zh-CN"/>
        </w:rPr>
        <w:t xml:space="preserve">Can further </w:t>
      </w:r>
      <w:r w:rsidR="00AF4C3C">
        <w:rPr>
          <w:rFonts w:ascii="Arial" w:hAnsi="Arial" w:cs="Arial"/>
          <w:b/>
          <w:bCs/>
          <w:lang w:val="en-US" w:eastAsia="zh-CN"/>
        </w:rPr>
        <w:t xml:space="preserve">discuss </w:t>
      </w:r>
      <w:r w:rsidR="00EF4692">
        <w:rPr>
          <w:rFonts w:ascii="Arial" w:hAnsi="Arial" w:cs="Arial"/>
          <w:b/>
          <w:bCs/>
          <w:lang w:val="en-US" w:eastAsia="zh-CN"/>
        </w:rPr>
        <w:t>exact number</w:t>
      </w:r>
      <w:r w:rsidR="003321AC">
        <w:rPr>
          <w:rFonts w:ascii="Arial" w:hAnsi="Arial" w:cs="Arial"/>
          <w:b/>
          <w:bCs/>
          <w:lang w:val="en-US" w:eastAsia="zh-CN"/>
        </w:rPr>
        <w:t>.</w:t>
      </w:r>
    </w:p>
    <w:p w14:paraId="1658395B" w14:textId="00CF7D06" w:rsidR="003F0720" w:rsidRDefault="003F0720" w:rsidP="003F0720">
      <w:pPr>
        <w:pStyle w:val="ad"/>
        <w:numPr>
          <w:ilvl w:val="0"/>
          <w:numId w:val="18"/>
        </w:numPr>
        <w:ind w:left="1418" w:firstLineChars="0" w:hanging="284"/>
        <w:rPr>
          <w:rFonts w:ascii="Arial" w:hAnsi="Arial" w:cs="Arial"/>
          <w:b/>
          <w:bCs/>
          <w:lang w:val="en-US" w:eastAsia="zh-CN"/>
        </w:rPr>
      </w:pPr>
      <w:r>
        <w:rPr>
          <w:rFonts w:ascii="Arial" w:hAnsi="Arial" w:cs="Arial" w:hint="eastAsia"/>
          <w:b/>
          <w:bCs/>
          <w:lang w:val="en-US" w:eastAsia="zh-CN"/>
        </w:rPr>
        <w:t xml:space="preserve">Reader would like a short </w:t>
      </w:r>
      <w:r w:rsidR="00EA7530">
        <w:rPr>
          <w:rFonts w:ascii="Arial" w:hAnsi="Arial" w:cs="Arial"/>
          <w:b/>
          <w:bCs/>
          <w:lang w:val="en-US" w:eastAsia="zh-CN"/>
        </w:rPr>
        <w:t xml:space="preserve">ID </w:t>
      </w:r>
      <w:r w:rsidR="00B60E24">
        <w:rPr>
          <w:rFonts w:ascii="Arial" w:hAnsi="Arial" w:cs="Arial"/>
          <w:b/>
          <w:bCs/>
          <w:lang w:val="en-US" w:eastAsia="zh-CN"/>
        </w:rPr>
        <w:t>for target device</w:t>
      </w:r>
      <w:r>
        <w:rPr>
          <w:rFonts w:ascii="Arial" w:hAnsi="Arial" w:cs="Arial" w:hint="eastAsia"/>
          <w:b/>
          <w:bCs/>
          <w:lang w:val="en-US" w:eastAsia="zh-CN"/>
        </w:rPr>
        <w:t xml:space="preserve"> for further use</w:t>
      </w:r>
      <w:r>
        <w:rPr>
          <w:rFonts w:ascii="Arial" w:hAnsi="Arial" w:cs="Arial"/>
          <w:b/>
          <w:bCs/>
          <w:lang w:val="en-US" w:eastAsia="zh-CN"/>
        </w:rPr>
        <w:t>.</w:t>
      </w:r>
    </w:p>
    <w:p w14:paraId="3E7FD577" w14:textId="670A8A31" w:rsidR="00A467E7" w:rsidRPr="00D216C9" w:rsidRDefault="00D84700" w:rsidP="00D216C9">
      <w:pPr>
        <w:pStyle w:val="ad"/>
        <w:numPr>
          <w:ilvl w:val="0"/>
          <w:numId w:val="18"/>
        </w:numPr>
        <w:spacing w:afterLines="50" w:after="120"/>
        <w:ind w:left="1418" w:firstLineChars="0" w:hanging="284"/>
        <w:rPr>
          <w:rFonts w:ascii="Arial" w:hAnsi="Arial" w:cs="Arial"/>
          <w:b/>
          <w:bCs/>
          <w:lang w:val="en-US" w:eastAsia="zh-CN"/>
        </w:rPr>
      </w:pPr>
      <w:r w:rsidRPr="00D84700">
        <w:rPr>
          <w:rFonts w:ascii="Arial" w:hAnsi="Arial" w:cs="Arial"/>
          <w:b/>
          <w:bCs/>
          <w:lang w:val="en-US" w:eastAsia="zh-CN"/>
        </w:rPr>
        <w:t>Upper layer indicates</w:t>
      </w:r>
      <w:r w:rsidR="003C705E" w:rsidRPr="00D216C9">
        <w:rPr>
          <w:rFonts w:ascii="Arial" w:hAnsi="Arial" w:cs="Arial"/>
          <w:b/>
          <w:bCs/>
          <w:lang w:val="en-US" w:eastAsia="zh-CN"/>
        </w:rPr>
        <w:t>.</w:t>
      </w:r>
    </w:p>
    <w:p w14:paraId="44C31818" w14:textId="0F13BAE1" w:rsidR="00F05A37" w:rsidRPr="00E154EA" w:rsidRDefault="00B13A2C" w:rsidP="00E154EA">
      <w:pPr>
        <w:spacing w:beforeLines="50" w:before="120"/>
        <w:rPr>
          <w:rFonts w:ascii="Arial" w:hAnsi="Arial" w:cs="Arial"/>
          <w:lang w:val="en-US" w:eastAsia="zh-CN"/>
        </w:rPr>
      </w:pPr>
      <w:r>
        <w:rPr>
          <w:rFonts w:ascii="Arial" w:hAnsi="Arial" w:cs="Arial"/>
          <w:lang w:val="en-US" w:eastAsia="zh-CN"/>
        </w:rPr>
        <w:lastRenderedPageBreak/>
        <w:t xml:space="preserve">It can be </w:t>
      </w:r>
      <w:r w:rsidR="002D0240">
        <w:rPr>
          <w:rFonts w:ascii="Arial" w:hAnsi="Arial" w:cs="Arial"/>
          <w:lang w:val="en-US" w:eastAsia="zh-CN"/>
        </w:rPr>
        <w:t xml:space="preserve">further discussed on </w:t>
      </w:r>
      <w:r w:rsidR="00AE3DD8">
        <w:rPr>
          <w:rFonts w:ascii="Arial" w:hAnsi="Arial" w:cs="Arial"/>
          <w:lang w:val="en-US" w:eastAsia="zh-CN"/>
        </w:rPr>
        <w:t xml:space="preserve">how many devices is ‘a </w:t>
      </w:r>
      <w:r w:rsidR="00F36EAE" w:rsidRPr="00F36EAE">
        <w:rPr>
          <w:rFonts w:ascii="Arial" w:hAnsi="Arial" w:cs="Arial"/>
          <w:lang w:val="en-US" w:eastAsia="zh-CN"/>
        </w:rPr>
        <w:t xml:space="preserve">considerable </w:t>
      </w:r>
      <w:r w:rsidR="00AE3DD8">
        <w:rPr>
          <w:rFonts w:ascii="Arial" w:hAnsi="Arial" w:cs="Arial"/>
          <w:lang w:val="en-US" w:eastAsia="zh-CN"/>
        </w:rPr>
        <w:t xml:space="preserve">number’ for </w:t>
      </w:r>
      <w:r w:rsidR="00F36EAE">
        <w:rPr>
          <w:rFonts w:ascii="Arial" w:hAnsi="Arial" w:cs="Arial"/>
          <w:lang w:val="en-US" w:eastAsia="zh-CN"/>
        </w:rPr>
        <w:t>3</w:t>
      </w:r>
      <w:r w:rsidR="00AE3DD8">
        <w:rPr>
          <w:rFonts w:ascii="Arial" w:hAnsi="Arial" w:cs="Arial"/>
          <w:lang w:val="en-US" w:eastAsia="zh-CN"/>
        </w:rPr>
        <w:t>-step CBRA.</w:t>
      </w:r>
      <w:r w:rsidR="00706C14">
        <w:rPr>
          <w:rFonts w:ascii="Arial" w:hAnsi="Arial" w:cs="Arial"/>
          <w:lang w:val="en-US" w:eastAsia="zh-CN"/>
        </w:rPr>
        <w:t xml:space="preserve"> </w:t>
      </w:r>
      <w:r w:rsidR="00370060">
        <w:rPr>
          <w:rFonts w:ascii="Arial" w:hAnsi="Arial" w:cs="Arial"/>
          <w:lang w:val="en-US" w:eastAsia="zh-CN"/>
        </w:rPr>
        <w:t>Currently</w:t>
      </w:r>
      <w:r w:rsidR="00A467E7">
        <w:rPr>
          <w:rFonts w:ascii="Arial" w:hAnsi="Arial" w:cs="Arial"/>
          <w:lang w:val="en-US" w:eastAsia="zh-CN"/>
        </w:rPr>
        <w:t xml:space="preserve"> there is no conclusion on</w:t>
      </w:r>
      <w:r w:rsidR="00370060">
        <w:rPr>
          <w:rFonts w:ascii="Arial" w:hAnsi="Arial" w:cs="Arial"/>
          <w:lang w:val="en-US" w:eastAsia="zh-CN"/>
        </w:rPr>
        <w:t xml:space="preserve"> the length of random ID and device ID</w:t>
      </w:r>
      <w:r w:rsidR="00BA5987">
        <w:rPr>
          <w:rFonts w:ascii="Arial" w:hAnsi="Arial" w:cs="Arial"/>
          <w:lang w:val="en-US" w:eastAsia="zh-CN"/>
        </w:rPr>
        <w:t xml:space="preserve">, which has impact on the decision of </w:t>
      </w:r>
      <w:r w:rsidR="00F36EAE">
        <w:rPr>
          <w:rFonts w:ascii="Arial" w:hAnsi="Arial" w:cs="Arial"/>
          <w:lang w:val="en-US" w:eastAsia="zh-CN"/>
        </w:rPr>
        <w:t>3-</w:t>
      </w:r>
      <w:r w:rsidR="00BA5987">
        <w:rPr>
          <w:rFonts w:ascii="Arial" w:hAnsi="Arial" w:cs="Arial"/>
          <w:lang w:val="en-US" w:eastAsia="zh-CN"/>
        </w:rPr>
        <w:t>step or 2-</w:t>
      </w:r>
      <w:r w:rsidR="0057203E">
        <w:rPr>
          <w:rFonts w:ascii="Arial" w:hAnsi="Arial" w:cs="Arial"/>
          <w:lang w:val="en-US" w:eastAsia="zh-CN"/>
        </w:rPr>
        <w:t>step, RAN</w:t>
      </w:r>
      <w:r w:rsidR="00A467E7">
        <w:rPr>
          <w:rFonts w:ascii="Arial" w:hAnsi="Arial" w:cs="Arial"/>
          <w:lang w:val="en-US" w:eastAsia="zh-CN"/>
        </w:rPr>
        <w:t xml:space="preserve">2 can revisit this issue </w:t>
      </w:r>
      <w:r w:rsidR="005F0B75">
        <w:rPr>
          <w:rFonts w:ascii="Arial" w:hAnsi="Arial" w:cs="Arial"/>
          <w:lang w:val="en-US" w:eastAsia="zh-CN"/>
        </w:rPr>
        <w:t>with</w:t>
      </w:r>
      <w:r w:rsidR="0057203E">
        <w:rPr>
          <w:rFonts w:ascii="Arial" w:hAnsi="Arial" w:cs="Arial"/>
          <w:lang w:val="en-US" w:eastAsia="zh-CN"/>
        </w:rPr>
        <w:t xml:space="preserve"> soiled conclusion</w:t>
      </w:r>
      <w:r w:rsidR="005F0B75">
        <w:rPr>
          <w:rFonts w:ascii="Arial" w:hAnsi="Arial" w:cs="Arial"/>
          <w:lang w:val="en-US" w:eastAsia="zh-CN"/>
        </w:rPr>
        <w:t>s</w:t>
      </w:r>
      <w:r w:rsidR="00A467E7">
        <w:rPr>
          <w:rFonts w:ascii="Arial" w:hAnsi="Arial" w:cs="Arial"/>
          <w:lang w:val="en-US" w:eastAsia="zh-CN"/>
        </w:rPr>
        <w:t>.</w:t>
      </w:r>
    </w:p>
    <w:p w14:paraId="76F68CE9" w14:textId="77777777" w:rsidR="0002053B" w:rsidRPr="0002053B" w:rsidRDefault="0002053B" w:rsidP="00E93F4F">
      <w:pPr>
        <w:spacing w:beforeLines="50" w:before="120"/>
        <w:rPr>
          <w:rFonts w:ascii="Arial" w:hAnsi="Arial" w:cs="Arial"/>
          <w:lang w:val="en-US" w:eastAsia="zh-CN"/>
        </w:rPr>
      </w:pPr>
    </w:p>
    <w:p w14:paraId="008ED2CD" w14:textId="51FDF617" w:rsidR="00BF5185" w:rsidRPr="00BF5185" w:rsidRDefault="00F36EAE" w:rsidP="007C5355">
      <w:pPr>
        <w:pStyle w:val="2"/>
        <w:numPr>
          <w:ilvl w:val="1"/>
          <w:numId w:val="23"/>
        </w:numPr>
        <w:spacing w:beforeLines="50" w:before="120"/>
      </w:pPr>
      <w:r>
        <w:t>3</w:t>
      </w:r>
      <w:r w:rsidR="000A0832">
        <w:t xml:space="preserve">-step </w:t>
      </w:r>
      <w:r w:rsidR="007E4A15">
        <w:t>CBRA details</w:t>
      </w:r>
    </w:p>
    <w:p w14:paraId="609ADC40" w14:textId="568CA835" w:rsidR="00A92AF0" w:rsidRDefault="00092441" w:rsidP="00E93F4F">
      <w:pPr>
        <w:spacing w:beforeLines="50" w:before="120"/>
        <w:rPr>
          <w:rFonts w:ascii="Arial" w:hAnsi="Arial" w:cs="Arial"/>
          <w:lang w:val="en-US" w:eastAsia="zh-CN"/>
        </w:rPr>
      </w:pPr>
      <w:r>
        <w:rPr>
          <w:rFonts w:ascii="Arial" w:hAnsi="Arial" w:cs="Arial"/>
          <w:lang w:val="en-US" w:eastAsia="zh-CN"/>
        </w:rPr>
        <w:t>CBRA includes a</w:t>
      </w:r>
      <w:r w:rsidR="00645AF0">
        <w:rPr>
          <w:rFonts w:ascii="Arial" w:hAnsi="Arial" w:cs="Arial"/>
          <w:lang w:val="en-US" w:eastAsia="zh-CN"/>
        </w:rPr>
        <w:t>n</w:t>
      </w:r>
      <w:r>
        <w:rPr>
          <w:rFonts w:ascii="Arial" w:hAnsi="Arial" w:cs="Arial"/>
          <w:lang w:val="en-US" w:eastAsia="zh-CN"/>
        </w:rPr>
        <w:t xml:space="preserve"> </w:t>
      </w:r>
      <w:r w:rsidR="00575349">
        <w:rPr>
          <w:rFonts w:ascii="Arial" w:hAnsi="Arial" w:cs="Arial"/>
          <w:lang w:val="en-US" w:eastAsia="zh-CN"/>
        </w:rPr>
        <w:t xml:space="preserve">A-IoT Msg1 where device will send </w:t>
      </w:r>
      <w:r w:rsidR="00A051AC">
        <w:rPr>
          <w:rFonts w:ascii="Arial" w:hAnsi="Arial" w:cs="Arial"/>
          <w:lang w:val="en-US" w:eastAsia="zh-CN"/>
        </w:rPr>
        <w:t xml:space="preserve">a </w:t>
      </w:r>
      <w:r w:rsidR="00645AF0">
        <w:rPr>
          <w:rFonts w:ascii="Arial" w:hAnsi="Arial" w:cs="Arial"/>
          <w:lang w:val="en-US" w:eastAsia="zh-CN"/>
        </w:rPr>
        <w:t>random ID. Considering that in slotted-ALOHA, which is the baseline for A-IoT RA, device will also randomly select a</w:t>
      </w:r>
      <w:r w:rsidR="003D52A9">
        <w:rPr>
          <w:rFonts w:ascii="Arial" w:hAnsi="Arial" w:cs="Arial"/>
          <w:lang w:val="en-US" w:eastAsia="zh-CN"/>
        </w:rPr>
        <w:t xml:space="preserve">n access occasion </w:t>
      </w:r>
      <w:r w:rsidR="00E43C42">
        <w:rPr>
          <w:rFonts w:ascii="Arial" w:hAnsi="Arial" w:cs="Arial"/>
          <w:lang w:val="en-US" w:eastAsia="zh-CN"/>
        </w:rPr>
        <w:t>with</w:t>
      </w:r>
      <w:r w:rsidR="00F04486">
        <w:rPr>
          <w:rFonts w:ascii="Arial" w:hAnsi="Arial" w:cs="Arial" w:hint="eastAsia"/>
          <w:lang w:val="en-US" w:eastAsia="zh-CN"/>
        </w:rPr>
        <w:t>in</w:t>
      </w:r>
      <w:r w:rsidR="00E43C42">
        <w:rPr>
          <w:rFonts w:ascii="Arial" w:hAnsi="Arial" w:cs="Arial"/>
          <w:lang w:val="en-US" w:eastAsia="zh-CN"/>
        </w:rPr>
        <w:t xml:space="preserve"> </w:t>
      </w:r>
      <w:r w:rsidR="003D52A9">
        <w:rPr>
          <w:rFonts w:ascii="Arial" w:hAnsi="Arial" w:cs="Arial"/>
          <w:lang w:val="en-US" w:eastAsia="zh-CN"/>
        </w:rPr>
        <w:t>access</w:t>
      </w:r>
      <w:r w:rsidR="00E43C42">
        <w:rPr>
          <w:rFonts w:ascii="Arial" w:hAnsi="Arial" w:cs="Arial"/>
          <w:lang w:val="en-US" w:eastAsia="zh-CN"/>
        </w:rPr>
        <w:t xml:space="preserve"> round </w:t>
      </w:r>
      <w:r w:rsidR="00C650F2">
        <w:rPr>
          <w:rFonts w:ascii="Arial" w:hAnsi="Arial" w:cs="Arial"/>
          <w:lang w:val="en-US" w:eastAsia="zh-CN"/>
        </w:rPr>
        <w:t>to send its random ID.</w:t>
      </w:r>
      <w:r w:rsidR="007B5AE7">
        <w:rPr>
          <w:rFonts w:ascii="Arial" w:hAnsi="Arial" w:cs="Arial"/>
          <w:lang w:val="en-US" w:eastAsia="zh-CN"/>
        </w:rPr>
        <w:t xml:space="preserve"> </w:t>
      </w:r>
      <w:r w:rsidR="00BB3AD9">
        <w:rPr>
          <w:rFonts w:ascii="Arial" w:hAnsi="Arial" w:cs="Arial" w:hint="eastAsia"/>
          <w:lang w:val="en-US" w:eastAsia="zh-CN"/>
        </w:rPr>
        <w:t xml:space="preserve">There will be </w:t>
      </w:r>
      <w:r w:rsidR="00A47959">
        <w:rPr>
          <w:rFonts w:ascii="Arial" w:hAnsi="Arial" w:cs="Arial" w:hint="eastAsia"/>
          <w:lang w:val="en-US" w:eastAsia="zh-CN"/>
        </w:rPr>
        <w:t xml:space="preserve">difference </w:t>
      </w:r>
      <w:r w:rsidR="00FB3858">
        <w:rPr>
          <w:rFonts w:ascii="Arial" w:hAnsi="Arial" w:cs="Arial"/>
          <w:lang w:val="en-US" w:eastAsia="zh-CN"/>
        </w:rPr>
        <w:t>on</w:t>
      </w:r>
      <w:r w:rsidR="00585A54">
        <w:rPr>
          <w:rFonts w:ascii="Arial" w:hAnsi="Arial" w:cs="Arial"/>
          <w:lang w:val="en-US" w:eastAsia="zh-CN"/>
        </w:rPr>
        <w:t xml:space="preserve"> whether device select</w:t>
      </w:r>
      <w:r w:rsidR="00A92AF0">
        <w:rPr>
          <w:rFonts w:ascii="Arial" w:hAnsi="Arial" w:cs="Arial"/>
          <w:lang w:val="en-US" w:eastAsia="zh-CN"/>
        </w:rPr>
        <w:t>s</w:t>
      </w:r>
      <w:r w:rsidR="00585A54">
        <w:rPr>
          <w:rFonts w:ascii="Arial" w:hAnsi="Arial" w:cs="Arial"/>
          <w:lang w:val="en-US" w:eastAsia="zh-CN"/>
        </w:rPr>
        <w:t xml:space="preserve"> its access occasion based </w:t>
      </w:r>
      <w:r w:rsidR="00FB3858">
        <w:rPr>
          <w:rFonts w:ascii="Arial" w:hAnsi="Arial" w:cs="Arial"/>
          <w:lang w:val="en-US" w:eastAsia="zh-CN"/>
        </w:rPr>
        <w:t xml:space="preserve">on its random ID </w:t>
      </w:r>
      <w:r w:rsidR="00A92AF0">
        <w:rPr>
          <w:rFonts w:ascii="Arial" w:hAnsi="Arial" w:cs="Arial"/>
          <w:lang w:val="en-US" w:eastAsia="zh-CN"/>
        </w:rPr>
        <w:t>or not.</w:t>
      </w:r>
    </w:p>
    <w:p w14:paraId="3E0473A1" w14:textId="29512DB2" w:rsidR="00A92AF0" w:rsidRDefault="00A92AF0" w:rsidP="00E93F4F">
      <w:pPr>
        <w:spacing w:beforeLines="50" w:before="120"/>
        <w:rPr>
          <w:rFonts w:ascii="Arial" w:hAnsi="Arial" w:cs="Arial"/>
          <w:lang w:val="en-US" w:eastAsia="zh-CN"/>
        </w:rPr>
      </w:pPr>
      <w:r>
        <w:rPr>
          <w:rFonts w:ascii="Arial" w:hAnsi="Arial" w:cs="Arial"/>
          <w:lang w:val="en-US" w:eastAsia="zh-CN"/>
        </w:rPr>
        <w:t xml:space="preserve">If </w:t>
      </w:r>
      <w:r w:rsidR="00857751">
        <w:rPr>
          <w:rFonts w:ascii="Arial" w:hAnsi="Arial" w:cs="Arial"/>
          <w:lang w:val="en-US" w:eastAsia="zh-CN"/>
        </w:rPr>
        <w:t>A-IoT device select</w:t>
      </w:r>
      <w:r w:rsidR="00A47959">
        <w:rPr>
          <w:rFonts w:ascii="Arial" w:hAnsi="Arial" w:cs="Arial" w:hint="eastAsia"/>
          <w:lang w:val="en-US" w:eastAsia="zh-CN"/>
        </w:rPr>
        <w:t xml:space="preserve"> access occasion directly based on </w:t>
      </w:r>
      <w:r w:rsidR="00A47959">
        <w:rPr>
          <w:rFonts w:ascii="Arial" w:hAnsi="Arial" w:cs="Arial"/>
          <w:lang w:val="en-US" w:eastAsia="zh-CN"/>
        </w:rPr>
        <w:t>its random ID, e.g., using a truncated random ID</w:t>
      </w:r>
      <w:r w:rsidR="008D33EC">
        <w:rPr>
          <w:rFonts w:ascii="Arial" w:hAnsi="Arial" w:cs="Arial"/>
          <w:lang w:val="en-US" w:eastAsia="zh-CN"/>
        </w:rPr>
        <w:t xml:space="preserve"> </w:t>
      </w:r>
      <w:r w:rsidR="00A47959">
        <w:rPr>
          <w:rFonts w:ascii="Arial" w:hAnsi="Arial" w:cs="Arial"/>
          <w:lang w:val="en-US" w:eastAsia="zh-CN"/>
        </w:rPr>
        <w:t>as the index of access occasion.</w:t>
      </w:r>
      <w:r w:rsidR="00B56416">
        <w:rPr>
          <w:rFonts w:ascii="Arial" w:hAnsi="Arial" w:cs="Arial"/>
          <w:lang w:val="en-US" w:eastAsia="zh-CN"/>
        </w:rPr>
        <w:t xml:space="preserve"> The probability that more than 1 tags </w:t>
      </w:r>
      <w:r w:rsidR="005262FB">
        <w:rPr>
          <w:rFonts w:ascii="Arial" w:hAnsi="Arial" w:cs="Arial"/>
          <w:lang w:val="en-US" w:eastAsia="zh-CN"/>
        </w:rPr>
        <w:t xml:space="preserve">has the same random ID and choose the same </w:t>
      </w:r>
      <w:r w:rsidR="00FB642B">
        <w:rPr>
          <w:rFonts w:ascii="Arial" w:hAnsi="Arial" w:cs="Arial"/>
          <w:lang w:val="en-US" w:eastAsia="zh-CN"/>
        </w:rPr>
        <w:t>access occasion is</w:t>
      </w:r>
      <w:r w:rsidR="00D63A73">
        <w:rPr>
          <w:rFonts w:ascii="Arial" w:hAnsi="Arial" w:cs="Arial"/>
          <w:lang w:val="en-US" w:eastAsia="zh-CN"/>
        </w:rPr>
        <w:t>,</w:t>
      </w:r>
    </w:p>
    <w:p w14:paraId="305BAE4A" w14:textId="36031C98" w:rsidR="003D15C1" w:rsidRPr="00FA6D75" w:rsidRDefault="00F60373" w:rsidP="00E93F4F">
      <w:pPr>
        <w:spacing w:beforeLines="50" w:before="120"/>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ID</m:t>
              </m:r>
              <m:r>
                <w:rPr>
                  <w:rFonts w:ascii="Cambria Math" w:hAnsi="Cambria Math" w:cs="Arial"/>
                  <w:lang w:val="en-US" w:eastAsia="zh-CN"/>
                </w:rPr>
                <m:t>_</m:t>
              </m:r>
              <m:r>
                <w:rPr>
                  <w:rFonts w:ascii="Cambria Math" w:hAnsi="Cambria Math" w:cs="Arial"/>
                  <w:lang w:val="en-US" w:eastAsia="zh-CN"/>
                </w:rPr>
                <m:t>Collided</m:t>
              </m:r>
              <m:r>
                <w:rPr>
                  <w:rFonts w:ascii="Cambria Math" w:hAnsi="Cambria Math" w:cs="Arial"/>
                  <w:lang w:val="en-US" w:eastAsia="zh-CN"/>
                </w:rPr>
                <m:t>_</m:t>
              </m:r>
              <m:r>
                <w:rPr>
                  <w:rFonts w:ascii="Cambria Math" w:hAnsi="Cambria Math" w:cs="Arial"/>
                  <w:lang w:val="en-US" w:eastAsia="zh-CN"/>
                </w:rPr>
                <m:t>Coupled</m:t>
              </m:r>
            </m:sub>
          </m:sSub>
          <m:r>
            <w:rPr>
              <w:rFonts w:ascii="Cambria Math" w:hAnsi="Cambria Math" w:cs="Arial"/>
              <w:lang w:val="en-US" w:eastAsia="zh-CN"/>
            </w:rPr>
            <m:t>=1-</m:t>
          </m:r>
          <m:nary>
            <m:naryPr>
              <m:chr m:val="∏"/>
              <m:limLoc m:val="subSup"/>
              <m:ctrlPr>
                <w:rPr>
                  <w:rFonts w:ascii="Cambria Math" w:hAnsi="Cambria Math" w:cs="Arial"/>
                  <w:i/>
                  <w:lang w:val="en-US" w:eastAsia="zh-CN"/>
                </w:rPr>
              </m:ctrlPr>
            </m:naryPr>
            <m:sub>
              <m:r>
                <w:rPr>
                  <w:rFonts w:ascii="Cambria Math" w:hAnsi="Cambria Math" w:cs="Arial" w:hint="eastAsia"/>
                  <w:lang w:val="en-US" w:eastAsia="zh-CN"/>
                </w:rPr>
                <m:t>i</m:t>
              </m:r>
              <m:r>
                <w:rPr>
                  <w:rFonts w:ascii="Cambria Math" w:hAnsi="Cambria Math" w:cs="Arial"/>
                  <w:lang w:val="en-US" w:eastAsia="zh-CN"/>
                </w:rPr>
                <m:t>=1</m:t>
              </m:r>
            </m:sub>
            <m:sup>
              <m:r>
                <w:rPr>
                  <w:rFonts w:ascii="Cambria Math" w:hAnsi="Cambria Math" w:cs="Arial" w:hint="eastAsia"/>
                  <w:lang w:val="en-US" w:eastAsia="zh-CN"/>
                </w:rPr>
                <m:t>n</m:t>
              </m:r>
            </m:sup>
            <m:e>
              <m:d>
                <m:dPr>
                  <m:ctrlPr>
                    <w:rPr>
                      <w:rFonts w:ascii="Cambria Math" w:hAnsi="Cambria Math" w:cs="Arial"/>
                      <w:i/>
                      <w:lang w:val="en-US" w:eastAsia="zh-CN"/>
                    </w:rPr>
                  </m:ctrlPr>
                </m:dPr>
                <m:e>
                  <m:r>
                    <w:rPr>
                      <w:rFonts w:ascii="Cambria Math" w:hAnsi="Cambria Math" w:cs="Arial"/>
                      <w:lang w:val="en-US" w:eastAsia="zh-CN"/>
                    </w:rPr>
                    <m:t>1-</m:t>
                  </m:r>
                  <m:f>
                    <m:fPr>
                      <m:ctrlPr>
                        <w:rPr>
                          <w:rFonts w:ascii="Cambria Math" w:hAnsi="Cambria Math" w:cs="Arial"/>
                          <w:i/>
                          <w:lang w:val="en-US" w:eastAsia="zh-CN"/>
                        </w:rPr>
                      </m:ctrlPr>
                    </m:fPr>
                    <m:num>
                      <m:r>
                        <w:rPr>
                          <w:rFonts w:ascii="Cambria Math" w:hAnsi="Cambria Math" w:cs="Arial" w:hint="eastAsia"/>
                          <w:lang w:val="en-US" w:eastAsia="zh-CN"/>
                        </w:rPr>
                        <m:t>i</m:t>
                      </m:r>
                      <m:r>
                        <w:rPr>
                          <w:rFonts w:ascii="Cambria Math" w:hAnsi="Cambria Math" w:cs="Arial"/>
                          <w:lang w:val="en-US" w:eastAsia="zh-CN"/>
                        </w:rPr>
                        <m:t>-</m:t>
                      </m:r>
                      <m:r>
                        <w:rPr>
                          <w:rFonts w:ascii="Cambria Math" w:hAnsi="Cambria Math" w:cs="Arial"/>
                          <w:lang w:val="en-US" w:eastAsia="zh-CN"/>
                        </w:rPr>
                        <m:t>1</m:t>
                      </m:r>
                    </m:num>
                    <m:den>
                      <m:r>
                        <w:rPr>
                          <w:rFonts w:ascii="Cambria Math" w:hAnsi="Cambria Math" w:cs="Arial" w:hint="eastAsia"/>
                          <w:lang w:val="en-US" w:eastAsia="zh-CN"/>
                        </w:rPr>
                        <m:t>m</m:t>
                      </m:r>
                    </m:den>
                  </m:f>
                </m:e>
              </m:d>
            </m:e>
          </m:nary>
          <m:r>
            <w:rPr>
              <w:rFonts w:ascii="Cambria Math" w:hAnsi="Cambria Math" w:cs="Arial"/>
              <w:lang w:val="en-US" w:eastAsia="zh-CN"/>
            </w:rPr>
            <m:t>=1-</m:t>
          </m:r>
          <m:f>
            <m:fPr>
              <m:ctrlPr>
                <w:rPr>
                  <w:rFonts w:ascii="Cambria Math" w:hAnsi="Cambria Math" w:cs="Arial"/>
                  <w:i/>
                  <w:lang w:val="en-US" w:eastAsia="zh-CN"/>
                </w:rPr>
              </m:ctrlPr>
            </m:fPr>
            <m:num>
              <m:r>
                <w:rPr>
                  <w:rFonts w:ascii="Cambria Math" w:hAnsi="Cambria Math" w:cs="Arial" w:hint="eastAsia"/>
                  <w:lang w:val="en-US" w:eastAsia="zh-CN"/>
                </w:rPr>
                <m:t>m</m:t>
              </m:r>
              <m:r>
                <w:rPr>
                  <w:rFonts w:ascii="Cambria Math" w:hAnsi="Cambria Math" w:cs="Arial"/>
                  <w:lang w:val="en-US" w:eastAsia="zh-CN"/>
                </w:rPr>
                <m:t>!</m:t>
              </m:r>
            </m:num>
            <m:den>
              <m:sSup>
                <m:sSupPr>
                  <m:ctrlPr>
                    <w:rPr>
                      <w:rFonts w:ascii="Cambria Math" w:hAnsi="Cambria Math" w:cs="Arial"/>
                      <w:i/>
                      <w:lang w:val="en-US" w:eastAsia="zh-CN"/>
                    </w:rPr>
                  </m:ctrlPr>
                </m:sSupPr>
                <m:e>
                  <m:r>
                    <w:rPr>
                      <w:rFonts w:ascii="Cambria Math" w:hAnsi="Cambria Math" w:cs="Arial" w:hint="eastAsia"/>
                      <w:lang w:val="en-US" w:eastAsia="zh-CN"/>
                    </w:rPr>
                    <m:t>m</m:t>
                  </m:r>
                </m:e>
                <m:sup>
                  <m:r>
                    <w:rPr>
                      <w:rFonts w:ascii="Cambria Math" w:hAnsi="Cambria Math" w:cs="Arial" w:hint="eastAsia"/>
                      <w:lang w:val="en-US" w:eastAsia="zh-CN"/>
                    </w:rPr>
                    <m:t>n</m:t>
                  </m:r>
                </m:sup>
              </m:sSup>
              <m:r>
                <w:rPr>
                  <w:rFonts w:ascii="Cambria Math" w:hAnsi="Cambria Math" w:cs="Arial"/>
                  <w:lang w:val="en-US" w:eastAsia="zh-CN"/>
                </w:rPr>
                <m:t>∙</m:t>
              </m:r>
              <m:d>
                <m:dPr>
                  <m:ctrlPr>
                    <w:rPr>
                      <w:rFonts w:ascii="Cambria Math" w:hAnsi="Cambria Math" w:cs="Arial"/>
                      <w:i/>
                      <w:lang w:val="en-US" w:eastAsia="zh-CN"/>
                    </w:rPr>
                  </m:ctrlPr>
                </m:dPr>
                <m:e>
                  <m:r>
                    <w:rPr>
                      <w:rFonts w:ascii="Cambria Math" w:hAnsi="Cambria Math" w:cs="Arial"/>
                      <w:lang w:val="en-US" w:eastAsia="zh-CN"/>
                    </w:rPr>
                    <m:t>m</m:t>
                  </m:r>
                  <m:r>
                    <w:rPr>
                      <w:rFonts w:ascii="Cambria Math" w:hAnsi="Cambria Math" w:cs="Arial"/>
                      <w:lang w:val="en-US" w:eastAsia="zh-CN"/>
                    </w:rPr>
                    <m:t>-</m:t>
                  </m:r>
                  <m:r>
                    <w:rPr>
                      <w:rFonts w:ascii="Cambria Math" w:hAnsi="Cambria Math" w:cs="Arial"/>
                      <w:lang w:val="en-US" w:eastAsia="zh-CN"/>
                    </w:rPr>
                    <m:t>n</m:t>
                  </m:r>
                </m:e>
              </m:d>
              <m:r>
                <w:rPr>
                  <w:rFonts w:ascii="Cambria Math" w:hAnsi="Cambria Math" w:cs="Arial"/>
                  <w:lang w:val="en-US" w:eastAsia="zh-CN"/>
                </w:rPr>
                <m:t>!</m:t>
              </m:r>
            </m:den>
          </m:f>
          <m:r>
            <w:rPr>
              <w:rFonts w:ascii="Cambria Math" w:hAnsi="Cambria Math" w:cs="Arial"/>
              <w:lang w:val="en-US" w:eastAsia="zh-CN"/>
            </w:rPr>
            <m:t>≅</m:t>
          </m:r>
          <m:r>
            <w:rPr>
              <w:rFonts w:ascii="Cambria Math" w:hAnsi="Cambria Math" w:cs="Arial"/>
              <w:lang w:val="en-US" w:eastAsia="zh-CN"/>
            </w:rPr>
            <m:t xml:space="preserve">1- </m:t>
          </m:r>
          <m:sSup>
            <m:sSupPr>
              <m:ctrlPr>
                <w:rPr>
                  <w:rFonts w:ascii="Cambria Math" w:hAnsi="Cambria Math" w:cs="Arial"/>
                  <w:i/>
                  <w:lang w:val="en-US" w:eastAsia="zh-CN"/>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n</m:t>
                  </m:r>
                  <m:r>
                    <w:rPr>
                      <w:rFonts w:ascii="Cambria Math" w:hAnsi="Cambria Math" w:cs="Arial"/>
                    </w:rPr>
                    <m:t>∙</m:t>
                  </m:r>
                  <m:r>
                    <w:rPr>
                      <w:rFonts w:ascii="Cambria Math" w:hAnsi="Cambria Math" w:cs="Arial"/>
                    </w:rPr>
                    <m:t>(</m:t>
                  </m:r>
                  <m:r>
                    <w:rPr>
                      <w:rFonts w:ascii="Cambria Math" w:hAnsi="Cambria Math" w:cs="Arial"/>
                    </w:rPr>
                    <m:t>n</m:t>
                  </m:r>
                  <m:r>
                    <w:rPr>
                      <w:rFonts w:ascii="Cambria Math" w:hAnsi="Cambria Math" w:cs="Arial"/>
                    </w:rPr>
                    <m:t>-</m:t>
                  </m:r>
                  <m:r>
                    <w:rPr>
                      <w:rFonts w:ascii="Cambria Math" w:hAnsi="Cambria Math" w:cs="Arial"/>
                    </w:rPr>
                    <m:t>1)</m:t>
                  </m:r>
                </m:num>
                <m:den>
                  <m:r>
                    <w:rPr>
                      <w:rFonts w:ascii="Cambria Math" w:hAnsi="Cambria Math" w:cs="Arial"/>
                    </w:rPr>
                    <m:t>2</m:t>
                  </m:r>
                  <m:r>
                    <w:rPr>
                      <w:rFonts w:ascii="Cambria Math" w:hAnsi="Cambria Math" w:cs="Arial"/>
                    </w:rPr>
                    <m:t>m</m:t>
                  </m:r>
                </m:den>
              </m:f>
            </m:sup>
          </m:sSup>
        </m:oMath>
      </m:oMathPara>
    </w:p>
    <w:p w14:paraId="35177C64" w14:textId="016DAD8D" w:rsidR="00FA6D75" w:rsidRPr="00FB642B" w:rsidRDefault="00FA6D75" w:rsidP="00E93F4F">
      <w:pPr>
        <w:spacing w:beforeLines="50" w:before="120"/>
        <w:rPr>
          <w:rFonts w:ascii="Arial" w:hAnsi="Arial" w:cs="Arial"/>
          <w:lang w:val="en-US" w:eastAsia="zh-CN"/>
        </w:rPr>
      </w:pPr>
      <w:r>
        <w:rPr>
          <w:rFonts w:ascii="Arial" w:hAnsi="Arial" w:cs="Arial"/>
          <w:lang w:val="en-US" w:eastAsia="zh-CN"/>
        </w:rPr>
        <w:t>Where</w:t>
      </w:r>
      <w:r w:rsidR="00E951AC">
        <w:rPr>
          <w:rFonts w:ascii="Arial" w:hAnsi="Arial" w:cs="Arial"/>
          <w:lang w:val="en-US" w:eastAsia="zh-CN"/>
        </w:rPr>
        <w:t xml:space="preserve"> </w:t>
      </w:r>
      <m:oMath>
        <m:r>
          <w:rPr>
            <w:rFonts w:ascii="Cambria Math" w:hAnsi="Cambria Math" w:cs="Arial"/>
            <w:lang w:val="en-US" w:eastAsia="zh-CN"/>
          </w:rPr>
          <m:t>n</m:t>
        </m:r>
      </m:oMath>
      <w:r w:rsidR="00E951AC">
        <w:rPr>
          <w:rFonts w:ascii="Arial" w:hAnsi="Arial" w:cs="Arial"/>
          <w:lang w:val="en-US" w:eastAsia="zh-CN"/>
        </w:rPr>
        <w:t xml:space="preserve"> is </w:t>
      </w:r>
      <w:r w:rsidR="006902F3">
        <w:rPr>
          <w:rFonts w:ascii="Arial" w:hAnsi="Arial" w:cs="Arial"/>
          <w:lang w:val="en-US" w:eastAsia="zh-CN"/>
        </w:rPr>
        <w:t xml:space="preserve">the number of </w:t>
      </w:r>
      <w:r w:rsidR="00FD5F47">
        <w:rPr>
          <w:rFonts w:ascii="Arial" w:hAnsi="Arial" w:cs="Arial"/>
          <w:lang w:val="en-US" w:eastAsia="zh-CN"/>
        </w:rPr>
        <w:t>A-IoT devices</w:t>
      </w:r>
      <w:r w:rsidR="00E951AC">
        <w:rPr>
          <w:rFonts w:ascii="Arial" w:hAnsi="Arial" w:cs="Arial"/>
          <w:lang w:val="en-US" w:eastAsia="zh-CN"/>
        </w:rPr>
        <w:t>,</w:t>
      </w:r>
      <w:r>
        <w:rPr>
          <w:rFonts w:ascii="Arial" w:hAnsi="Arial" w:cs="Arial"/>
          <w:lang w:val="en-US" w:eastAsia="zh-CN"/>
        </w:rPr>
        <w:t xml:space="preserve"> </w:t>
      </w:r>
      <m:oMath>
        <m:r>
          <w:rPr>
            <w:rFonts w:ascii="Cambria Math" w:hAnsi="Cambria Math" w:cs="Arial"/>
            <w:lang w:val="en-US" w:eastAsia="zh-CN"/>
          </w:rPr>
          <m:t>m</m:t>
        </m:r>
      </m:oMath>
      <w:r>
        <w:rPr>
          <w:rFonts w:ascii="Arial" w:hAnsi="Arial" w:cs="Arial"/>
          <w:lang w:val="en-US" w:eastAsia="zh-CN"/>
        </w:rPr>
        <w:t xml:space="preserve"> is the number of </w:t>
      </w:r>
      <w:r w:rsidR="00DB163F">
        <w:rPr>
          <w:rFonts w:ascii="Arial" w:hAnsi="Arial" w:cs="Arial"/>
          <w:lang w:val="en-US" w:eastAsia="zh-CN"/>
        </w:rPr>
        <w:t>access occasion</w:t>
      </w:r>
      <w:r w:rsidR="00FD5F47">
        <w:rPr>
          <w:rFonts w:ascii="Arial" w:hAnsi="Arial" w:cs="Arial"/>
          <w:lang w:val="en-US" w:eastAsia="zh-CN"/>
        </w:rPr>
        <w:t>s</w:t>
      </w:r>
      <w:r w:rsidR="00DB163F">
        <w:rPr>
          <w:rFonts w:ascii="Arial" w:hAnsi="Arial" w:cs="Arial"/>
          <w:lang w:val="en-US" w:eastAsia="zh-CN"/>
        </w:rPr>
        <w:t xml:space="preserve"> with access round, and </w:t>
      </w:r>
      <m:oMath>
        <m:r>
          <w:rPr>
            <w:rFonts w:ascii="Cambria Math" w:hAnsi="Cambria Math" w:cs="Arial"/>
            <w:lang w:val="en-US" w:eastAsia="zh-CN"/>
          </w:rPr>
          <m:t>x</m:t>
        </m:r>
      </m:oMath>
      <w:r w:rsidR="00DB163F">
        <w:rPr>
          <w:rFonts w:ascii="Arial" w:hAnsi="Arial" w:cs="Arial"/>
          <w:lang w:val="en-US" w:eastAsia="zh-CN"/>
        </w:rPr>
        <w:t xml:space="preserve"> is the length of random ID</w:t>
      </w:r>
      <w:r w:rsidR="00A83D0E">
        <w:rPr>
          <w:rFonts w:ascii="Arial" w:hAnsi="Arial" w:cs="Arial"/>
          <w:lang w:val="en-US" w:eastAsia="zh-CN"/>
        </w:rPr>
        <w:t xml:space="preserve">, and </w:t>
      </w:r>
      <m:oMath>
        <m:r>
          <w:rPr>
            <w:rFonts w:ascii="Cambria Math" w:hAnsi="Cambria Math" w:cs="Arial"/>
            <w:lang w:val="en-US" w:eastAsia="zh-CN"/>
          </w:rPr>
          <m:t>m&lt;</m:t>
        </m:r>
        <m:sSup>
          <m:sSupPr>
            <m:ctrlPr>
              <w:rPr>
                <w:rFonts w:ascii="Cambria Math" w:hAnsi="Cambria Math" w:cs="Arial"/>
                <w:i/>
                <w:lang w:val="en-US" w:eastAsia="zh-CN"/>
              </w:rPr>
            </m:ctrlPr>
          </m:sSupPr>
          <m:e>
            <m:r>
              <w:rPr>
                <w:rFonts w:ascii="Cambria Math" w:hAnsi="Cambria Math" w:cs="Arial"/>
                <w:lang w:val="en-US" w:eastAsia="zh-CN"/>
              </w:rPr>
              <m:t>2</m:t>
            </m:r>
          </m:e>
          <m:sup>
            <m:r>
              <w:rPr>
                <w:rFonts w:ascii="Cambria Math" w:hAnsi="Cambria Math" w:cs="Arial"/>
                <w:lang w:val="en-US" w:eastAsia="zh-CN"/>
              </w:rPr>
              <m:t>x</m:t>
            </m:r>
          </m:sup>
        </m:sSup>
      </m:oMath>
      <w:r w:rsidR="00A83D0E">
        <w:rPr>
          <w:rFonts w:ascii="Arial" w:hAnsi="Arial" w:cs="Arial"/>
          <w:lang w:val="en-US" w:eastAsia="zh-CN"/>
        </w:rPr>
        <w:t xml:space="preserve"> .</w:t>
      </w:r>
    </w:p>
    <w:p w14:paraId="1EFF9D90" w14:textId="44E3EA7C" w:rsidR="00D63A73" w:rsidRDefault="00FB642B" w:rsidP="00D63A73">
      <w:pPr>
        <w:spacing w:beforeLines="50" w:before="120"/>
        <w:rPr>
          <w:rFonts w:ascii="Arial" w:hAnsi="Arial" w:cs="Arial"/>
          <w:lang w:val="en-US" w:eastAsia="zh-CN"/>
        </w:rPr>
      </w:pPr>
      <w:r>
        <w:rPr>
          <w:rFonts w:ascii="Arial" w:hAnsi="Arial" w:cs="Arial"/>
          <w:lang w:val="en-US" w:eastAsia="zh-CN"/>
        </w:rPr>
        <w:t>If the selection of access occasion and generation of random ID is decoupled, the</w:t>
      </w:r>
      <w:r w:rsidR="00D63A73">
        <w:rPr>
          <w:rFonts w:ascii="Arial" w:hAnsi="Arial" w:cs="Arial"/>
          <w:lang w:val="en-US" w:eastAsia="zh-CN"/>
        </w:rPr>
        <w:t xml:space="preserve"> former </w:t>
      </w:r>
      <w:r w:rsidR="009F4582">
        <w:rPr>
          <w:rFonts w:ascii="Arial" w:hAnsi="Arial" w:cs="Arial"/>
          <w:lang w:val="en-US" w:eastAsia="zh-CN"/>
        </w:rPr>
        <w:t>mentioned</w:t>
      </w:r>
      <w:r>
        <w:rPr>
          <w:rFonts w:ascii="Arial" w:hAnsi="Arial" w:cs="Arial"/>
          <w:lang w:val="en-US" w:eastAsia="zh-CN"/>
        </w:rPr>
        <w:t xml:space="preserve"> </w:t>
      </w:r>
      <w:r w:rsidR="00D63A73">
        <w:rPr>
          <w:rFonts w:ascii="Arial" w:hAnsi="Arial" w:cs="Arial"/>
          <w:lang w:val="en-US" w:eastAsia="zh-CN"/>
        </w:rPr>
        <w:t>probability is,</w:t>
      </w:r>
    </w:p>
    <w:p w14:paraId="3FA5A6A9" w14:textId="329194C4" w:rsidR="00EF08B1" w:rsidRPr="00FB642B" w:rsidRDefault="00F60373" w:rsidP="00EF08B1">
      <w:pPr>
        <w:spacing w:beforeLines="50" w:before="120"/>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ID</m:t>
              </m:r>
              <m:r>
                <w:rPr>
                  <w:rFonts w:ascii="Cambria Math" w:hAnsi="Cambria Math" w:cs="Arial"/>
                  <w:lang w:val="en-US" w:eastAsia="zh-CN"/>
                </w:rPr>
                <m:t>_</m:t>
              </m:r>
              <m:r>
                <w:rPr>
                  <w:rFonts w:ascii="Cambria Math" w:hAnsi="Cambria Math" w:cs="Arial"/>
                  <w:lang w:val="en-US" w:eastAsia="zh-CN"/>
                </w:rPr>
                <m:t>Collided</m:t>
              </m:r>
              <m:r>
                <w:rPr>
                  <w:rFonts w:ascii="Cambria Math" w:hAnsi="Cambria Math" w:cs="Arial"/>
                  <w:lang w:val="en-US" w:eastAsia="zh-CN"/>
                </w:rPr>
                <m:t>_</m:t>
              </m:r>
              <m:r>
                <w:rPr>
                  <w:rFonts w:ascii="Cambria Math" w:hAnsi="Cambria Math" w:cs="Arial"/>
                  <w:lang w:val="en-US" w:eastAsia="zh-CN"/>
                </w:rPr>
                <m:t>Decoupled</m:t>
              </m:r>
            </m:sub>
          </m:sSub>
          <m:r>
            <w:rPr>
              <w:rFonts w:ascii="Cambria Math" w:hAnsi="Cambria Math" w:cs="Arial"/>
              <w:lang w:val="en-US" w:eastAsia="zh-CN"/>
            </w:rPr>
            <m:t>=1-</m:t>
          </m:r>
          <m:sSup>
            <m:sSupPr>
              <m:ctrlPr>
                <w:rPr>
                  <w:rFonts w:ascii="Cambria Math" w:hAnsi="Cambria Math" w:cs="Arial"/>
                  <w:i/>
                  <w:lang w:val="en-US" w:eastAsia="zh-CN"/>
                </w:rPr>
              </m:ctrlPr>
            </m:sSupPr>
            <m:e>
              <m:r>
                <w:rPr>
                  <w:rFonts w:ascii="Cambria Math" w:hAnsi="Cambria Math" w:cs="Arial"/>
                  <w:lang w:val="en-US" w:eastAsia="zh-CN"/>
                </w:rPr>
                <m:t>(1-</m:t>
              </m:r>
              <m:f>
                <m:fPr>
                  <m:ctrlPr>
                    <w:rPr>
                      <w:rFonts w:ascii="Cambria Math" w:hAnsi="Cambria Math" w:cs="Arial"/>
                      <w:i/>
                      <w:lang w:val="en-US" w:eastAsia="zh-CN"/>
                    </w:rPr>
                  </m:ctrlPr>
                </m:fPr>
                <m:num>
                  <m:r>
                    <w:rPr>
                      <w:rFonts w:ascii="Cambria Math" w:hAnsi="Cambria Math" w:cs="Arial"/>
                      <w:lang w:val="en-US" w:eastAsia="zh-CN"/>
                    </w:rPr>
                    <m:t>1</m:t>
                  </m:r>
                </m:num>
                <m:den>
                  <m:r>
                    <w:rPr>
                      <w:rFonts w:ascii="Cambria Math" w:hAnsi="Cambria Math" w:cs="Arial"/>
                      <w:lang w:val="en-US" w:eastAsia="zh-CN"/>
                    </w:rPr>
                    <m:t>m</m:t>
                  </m:r>
                  <m:r>
                    <w:rPr>
                      <w:rFonts w:ascii="Cambria Math" w:hAnsi="Cambria Math" w:cs="Arial"/>
                      <w:lang w:val="en-US" w:eastAsia="zh-CN"/>
                    </w:rPr>
                    <m:t>∙</m:t>
                  </m:r>
                  <m:sSup>
                    <m:sSupPr>
                      <m:ctrlPr>
                        <w:rPr>
                          <w:rFonts w:ascii="Cambria Math" w:hAnsi="Cambria Math" w:cs="Arial"/>
                          <w:i/>
                          <w:lang w:val="en-US" w:eastAsia="zh-CN"/>
                        </w:rPr>
                      </m:ctrlPr>
                    </m:sSupPr>
                    <m:e>
                      <m:r>
                        <w:rPr>
                          <w:rFonts w:ascii="Cambria Math" w:hAnsi="Cambria Math" w:cs="Arial"/>
                          <w:lang w:val="en-US" w:eastAsia="zh-CN"/>
                        </w:rPr>
                        <m:t>2</m:t>
                      </m:r>
                    </m:e>
                    <m:sup>
                      <m:r>
                        <w:rPr>
                          <w:rFonts w:ascii="Cambria Math" w:hAnsi="Cambria Math" w:cs="Arial"/>
                          <w:lang w:val="en-US" w:eastAsia="zh-CN"/>
                        </w:rPr>
                        <m:t>x</m:t>
                      </m:r>
                    </m:sup>
                  </m:sSup>
                </m:den>
              </m:f>
              <m:r>
                <w:rPr>
                  <w:rFonts w:ascii="Cambria Math" w:hAnsi="Cambria Math" w:cs="Arial"/>
                  <w:lang w:val="en-US" w:eastAsia="zh-CN"/>
                </w:rPr>
                <m:t>)</m:t>
              </m:r>
            </m:e>
            <m:sup>
              <m:r>
                <w:rPr>
                  <w:rFonts w:ascii="Cambria Math" w:hAnsi="Cambria Math" w:cs="Arial"/>
                  <w:lang w:val="en-US" w:eastAsia="zh-CN"/>
                </w:rPr>
                <m:t>n</m:t>
              </m:r>
              <m:r>
                <w:rPr>
                  <w:rFonts w:ascii="Cambria Math" w:hAnsi="Cambria Math" w:cs="Arial"/>
                  <w:lang w:val="en-US" w:eastAsia="zh-CN"/>
                </w:rPr>
                <m:t>-</m:t>
              </m:r>
              <m:r>
                <w:rPr>
                  <w:rFonts w:ascii="Cambria Math" w:hAnsi="Cambria Math" w:cs="Arial"/>
                  <w:lang w:val="en-US" w:eastAsia="zh-CN"/>
                </w:rPr>
                <m:t>1</m:t>
              </m:r>
            </m:sup>
          </m:sSup>
          <m:r>
            <w:rPr>
              <w:rFonts w:ascii="Cambria Math" w:hAnsi="Cambria Math" w:cs="Arial"/>
              <w:lang w:val="en-US" w:eastAsia="zh-CN"/>
            </w:rPr>
            <m:t>≅</m:t>
          </m:r>
          <m:r>
            <w:rPr>
              <w:rFonts w:ascii="Cambria Math" w:hAnsi="Cambria Math" w:cs="Arial"/>
              <w:lang w:val="en-US" w:eastAsia="zh-CN"/>
            </w:rPr>
            <m:t xml:space="preserve">1- </m:t>
          </m:r>
          <m:sSup>
            <m:sSupPr>
              <m:ctrlPr>
                <w:rPr>
                  <w:rFonts w:ascii="Cambria Math" w:hAnsi="Cambria Math" w:cs="Arial"/>
                  <w:i/>
                  <w:lang w:val="en-US" w:eastAsia="zh-CN"/>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n</m:t>
                  </m:r>
                  <m:r>
                    <w:rPr>
                      <w:rFonts w:ascii="Cambria Math" w:hAnsi="Cambria Math" w:cs="Arial"/>
                    </w:rPr>
                    <m:t>-</m:t>
                  </m:r>
                  <m:r>
                    <w:rPr>
                      <w:rFonts w:ascii="Cambria Math" w:hAnsi="Cambria Math" w:cs="Arial"/>
                    </w:rPr>
                    <m:t>1</m:t>
                  </m:r>
                </m:num>
                <m:den>
                  <m:r>
                    <w:rPr>
                      <w:rFonts w:ascii="Cambria Math" w:hAnsi="Cambria Math" w:cs="Arial"/>
                    </w:rPr>
                    <m:t>m</m:t>
                  </m:r>
                  <m:r>
                    <w:rPr>
                      <w:rFonts w:ascii="Cambria Math" w:hAnsi="Cambria Math" w:cs="Arial"/>
                    </w:rPr>
                    <m:t>∙</m:t>
                  </m:r>
                  <m:sSup>
                    <m:sSupPr>
                      <m:ctrlPr>
                        <w:rPr>
                          <w:rFonts w:ascii="Cambria Math" w:hAnsi="Cambria Math" w:cs="Arial"/>
                          <w:i/>
                        </w:rPr>
                      </m:ctrlPr>
                    </m:sSupPr>
                    <m:e>
                      <m:r>
                        <w:rPr>
                          <w:rFonts w:ascii="Cambria Math" w:hAnsi="Cambria Math" w:cs="Arial"/>
                        </w:rPr>
                        <m:t>2</m:t>
                      </m:r>
                    </m:e>
                    <m:sup>
                      <m:r>
                        <w:rPr>
                          <w:rFonts w:ascii="Cambria Math" w:hAnsi="Cambria Math" w:cs="Arial" w:hint="eastAsia"/>
                          <w:lang w:eastAsia="zh-CN"/>
                        </w:rPr>
                        <m:t>x</m:t>
                      </m:r>
                    </m:sup>
                  </m:sSup>
                </m:den>
              </m:f>
            </m:sup>
          </m:sSup>
        </m:oMath>
      </m:oMathPara>
    </w:p>
    <w:p w14:paraId="7EE11A14" w14:textId="2F2A748E" w:rsidR="00FB642B" w:rsidRDefault="005D42F7" w:rsidP="00E93F4F">
      <w:pPr>
        <w:spacing w:beforeLines="50" w:before="120"/>
        <w:rPr>
          <w:rFonts w:ascii="Arial" w:hAnsi="Arial" w:cs="Arial"/>
          <w:lang w:val="en-US" w:eastAsia="zh-CN"/>
        </w:rPr>
      </w:pPr>
      <w:r>
        <w:rPr>
          <w:rFonts w:ascii="Arial" w:hAnsi="Arial" w:cs="Arial" w:hint="eastAsia"/>
          <w:lang w:val="en-US" w:eastAsia="zh-CN"/>
        </w:rPr>
        <w:t>To avoid collision</w:t>
      </w:r>
      <w:r>
        <w:rPr>
          <w:rFonts w:ascii="Arial" w:hAnsi="Arial" w:cs="Arial"/>
          <w:lang w:val="en-US"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ID_Collided</m:t>
            </m:r>
          </m:sub>
        </m:sSub>
      </m:oMath>
      <w:r>
        <w:rPr>
          <w:rFonts w:ascii="Arial" w:hAnsi="Arial" w:cs="Arial"/>
          <w:lang w:val="en-US" w:eastAsia="zh-CN"/>
        </w:rPr>
        <w:t xml:space="preserve"> should be </w:t>
      </w:r>
      <w:r w:rsidR="006220C2">
        <w:rPr>
          <w:rFonts w:ascii="Arial" w:hAnsi="Arial" w:cs="Arial"/>
          <w:lang w:val="en-US" w:eastAsia="zh-CN"/>
        </w:rPr>
        <w:t xml:space="preserve">as small as possible, hence </w:t>
      </w:r>
      <w:r w:rsidR="00611B0C">
        <w:rPr>
          <w:rFonts w:ascii="Arial" w:hAnsi="Arial" w:cs="Arial" w:hint="eastAsia"/>
          <w:lang w:val="en-US" w:eastAsia="zh-CN"/>
        </w:rPr>
        <w:t>the selection of access occasion and generation of random ID should</w:t>
      </w:r>
      <w:r w:rsidR="00611B0C">
        <w:rPr>
          <w:rFonts w:ascii="Arial" w:hAnsi="Arial" w:cs="Arial"/>
          <w:lang w:val="en-US" w:eastAsia="zh-CN"/>
        </w:rPr>
        <w:t xml:space="preserve"> be decoupled, i.e., Ambient IoT use differen</w:t>
      </w:r>
      <w:r w:rsidR="00AD7BED">
        <w:rPr>
          <w:rFonts w:ascii="Arial" w:hAnsi="Arial" w:cs="Arial"/>
          <w:lang w:val="en-US" w:eastAsia="zh-CN"/>
        </w:rPr>
        <w:t xml:space="preserve">t </w:t>
      </w:r>
      <w:r w:rsidR="00D525F8">
        <w:rPr>
          <w:rFonts w:ascii="Arial" w:hAnsi="Arial" w:cs="Arial"/>
          <w:lang w:val="en-US" w:eastAsia="zh-CN"/>
        </w:rPr>
        <w:t>(random)</w:t>
      </w:r>
      <w:r w:rsidR="00AD7BED">
        <w:rPr>
          <w:rFonts w:ascii="Arial" w:hAnsi="Arial" w:cs="Arial"/>
          <w:lang w:val="en-US" w:eastAsia="zh-CN"/>
        </w:rPr>
        <w:t xml:space="preserve"> numbers to select access occasion and </w:t>
      </w:r>
      <w:r w:rsidR="001530B3">
        <w:rPr>
          <w:rFonts w:ascii="Arial" w:hAnsi="Arial" w:cs="Arial"/>
          <w:lang w:val="en-US" w:eastAsia="zh-CN"/>
        </w:rPr>
        <w:t>generate its random ID.</w:t>
      </w:r>
    </w:p>
    <w:p w14:paraId="587361CB" w14:textId="5EA99B55" w:rsidR="00DB1E0D" w:rsidRPr="0088695C" w:rsidRDefault="00DB1E0D" w:rsidP="00B913A2">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sidR="00A21E1F">
        <w:rPr>
          <w:rFonts w:ascii="Arial" w:hAnsi="Arial" w:cs="Arial"/>
          <w:b/>
          <w:bCs/>
          <w:lang w:val="en-US" w:eastAsia="zh-CN"/>
        </w:rPr>
        <w:t>5</w:t>
      </w:r>
      <w:r w:rsidRPr="00E93F4F">
        <w:rPr>
          <w:rFonts w:ascii="Arial" w:hAnsi="Arial" w:cs="Arial"/>
          <w:b/>
          <w:bCs/>
          <w:lang w:val="en-US" w:eastAsia="zh-CN"/>
        </w:rPr>
        <w:t xml:space="preserve">: RAN2 to agree </w:t>
      </w:r>
      <w:r>
        <w:rPr>
          <w:rFonts w:ascii="Arial" w:hAnsi="Arial" w:cs="Arial"/>
          <w:b/>
          <w:bCs/>
          <w:lang w:val="en-US" w:eastAsia="zh-CN"/>
        </w:rPr>
        <w:t xml:space="preserve">the working assumption that </w:t>
      </w:r>
      <w:r w:rsidR="00626138">
        <w:rPr>
          <w:rFonts w:ascii="Arial" w:hAnsi="Arial" w:cs="Arial"/>
          <w:b/>
          <w:bCs/>
          <w:lang w:val="en-US" w:eastAsia="zh-CN"/>
        </w:rPr>
        <w:t xml:space="preserve">the </w:t>
      </w:r>
      <w:r w:rsidR="00FA57F1">
        <w:rPr>
          <w:rFonts w:ascii="Arial" w:hAnsi="Arial" w:cs="Arial"/>
          <w:b/>
          <w:bCs/>
          <w:lang w:val="en-US" w:eastAsia="zh-CN"/>
        </w:rPr>
        <w:t>ID in</w:t>
      </w:r>
      <w:r w:rsidR="00592628">
        <w:rPr>
          <w:rFonts w:ascii="Arial" w:hAnsi="Arial" w:cs="Arial" w:hint="eastAsia"/>
          <w:b/>
          <w:bCs/>
          <w:lang w:val="en-US" w:eastAsia="zh-CN"/>
        </w:rPr>
        <w:t xml:space="preserve"> </w:t>
      </w:r>
      <w:r w:rsidR="00F36EAE">
        <w:rPr>
          <w:rFonts w:ascii="Arial" w:hAnsi="Arial" w:cs="Arial"/>
          <w:b/>
          <w:bCs/>
          <w:lang w:val="en-US" w:eastAsia="zh-CN"/>
        </w:rPr>
        <w:t>3</w:t>
      </w:r>
      <w:r w:rsidR="00626138">
        <w:rPr>
          <w:rFonts w:ascii="Arial" w:hAnsi="Arial" w:cs="Arial" w:hint="eastAsia"/>
          <w:b/>
          <w:bCs/>
          <w:lang w:val="en-US" w:eastAsia="zh-CN"/>
        </w:rPr>
        <w:t>-</w:t>
      </w:r>
      <w:r w:rsidR="00626138">
        <w:rPr>
          <w:rFonts w:ascii="Arial" w:hAnsi="Arial" w:cs="Arial"/>
          <w:b/>
          <w:bCs/>
          <w:lang w:val="en-US" w:eastAsia="zh-CN"/>
        </w:rPr>
        <w:t xml:space="preserve">step </w:t>
      </w:r>
      <w:r w:rsidR="00FA57F1">
        <w:rPr>
          <w:rFonts w:ascii="Arial" w:hAnsi="Arial" w:cs="Arial"/>
          <w:b/>
          <w:bCs/>
          <w:lang w:val="en-US" w:eastAsia="zh-CN"/>
        </w:rPr>
        <w:t xml:space="preserve">CBRA Msg1 should be independent to </w:t>
      </w:r>
      <w:r w:rsidR="00464283">
        <w:rPr>
          <w:rFonts w:ascii="Arial" w:hAnsi="Arial" w:cs="Arial" w:hint="eastAsia"/>
          <w:b/>
          <w:bCs/>
          <w:lang w:val="en-US" w:eastAsia="zh-CN"/>
        </w:rPr>
        <w:t>access occasion selection</w:t>
      </w:r>
      <w:r w:rsidR="00464283">
        <w:rPr>
          <w:rFonts w:ascii="Arial" w:hAnsi="Arial" w:cs="Arial"/>
          <w:b/>
          <w:bCs/>
          <w:lang w:val="en-US" w:eastAsia="zh-CN"/>
        </w:rPr>
        <w:t>.</w:t>
      </w:r>
    </w:p>
    <w:p w14:paraId="27D7925B" w14:textId="138FE159" w:rsidR="0010553F" w:rsidRDefault="0010553F" w:rsidP="00E93F4F">
      <w:pPr>
        <w:spacing w:beforeLines="50" w:before="120"/>
        <w:rPr>
          <w:rFonts w:ascii="Arial" w:hAnsi="Arial" w:cs="Arial"/>
          <w:lang w:val="en-US" w:eastAsia="zh-CN"/>
        </w:rPr>
      </w:pPr>
      <w:r>
        <w:rPr>
          <w:rFonts w:ascii="Arial" w:hAnsi="Arial" w:cs="Arial"/>
          <w:lang w:val="en-US" w:eastAsia="zh-CN"/>
        </w:rPr>
        <w:t xml:space="preserve">If not, as shown in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ID_Collided_Coupled</m:t>
            </m:r>
          </m:sub>
        </m:sSub>
      </m:oMath>
      <w:r w:rsidR="000D0D68">
        <w:rPr>
          <w:rFonts w:ascii="Arial" w:hAnsi="Arial" w:cs="Arial"/>
          <w:lang w:val="en-US" w:eastAsia="zh-CN"/>
        </w:rPr>
        <w:t xml:space="preserve">, </w:t>
      </w:r>
      <w:r w:rsidR="009A253A">
        <w:rPr>
          <w:rFonts w:ascii="Arial" w:hAnsi="Arial" w:cs="Arial"/>
          <w:lang w:val="en-US" w:eastAsia="zh-CN"/>
        </w:rPr>
        <w:t xml:space="preserve">with a short ID, </w:t>
      </w:r>
      <w:r w:rsidR="00EB328C">
        <w:rPr>
          <w:rFonts w:ascii="Arial" w:hAnsi="Arial" w:cs="Arial"/>
          <w:lang w:val="en-US" w:eastAsia="zh-CN"/>
        </w:rPr>
        <w:t xml:space="preserve">it can be </w:t>
      </w:r>
      <w:r w:rsidR="00CE2586">
        <w:rPr>
          <w:rFonts w:ascii="Arial" w:hAnsi="Arial" w:cs="Arial"/>
          <w:lang w:val="en-US" w:eastAsia="zh-CN"/>
        </w:rPr>
        <w:t>less possible</w:t>
      </w:r>
      <w:r w:rsidR="009A253A">
        <w:rPr>
          <w:rFonts w:ascii="Arial" w:hAnsi="Arial" w:cs="Arial"/>
          <w:lang w:val="en-US" w:eastAsia="zh-CN"/>
        </w:rPr>
        <w:t xml:space="preserve"> for UE to con</w:t>
      </w:r>
      <w:r w:rsidR="004E3C0F">
        <w:rPr>
          <w:rFonts w:ascii="Arial" w:hAnsi="Arial" w:cs="Arial"/>
          <w:lang w:val="en-US" w:eastAsia="zh-CN"/>
        </w:rPr>
        <w:t xml:space="preserve">sider contention resolution as successful if Msg2 including the same random ID, since </w:t>
      </w:r>
      <w:r w:rsidR="00CE2586">
        <w:rPr>
          <w:rFonts w:ascii="Arial" w:hAnsi="Arial" w:cs="Arial"/>
          <w:lang w:val="en-US" w:eastAsia="zh-CN"/>
        </w:rPr>
        <w:t>there will be more tags with the same ID in the same access occasion.</w:t>
      </w:r>
    </w:p>
    <w:p w14:paraId="43086987" w14:textId="280A226E" w:rsidR="0024620A" w:rsidRDefault="002E6B4C" w:rsidP="00E93F4F">
      <w:pPr>
        <w:spacing w:beforeLines="50" w:before="120"/>
        <w:rPr>
          <w:rFonts w:ascii="Arial" w:hAnsi="Arial" w:cs="Arial"/>
          <w:lang w:val="en-US" w:eastAsia="zh-CN"/>
        </w:rPr>
      </w:pPr>
      <w:r>
        <w:rPr>
          <w:rFonts w:ascii="Arial" w:hAnsi="Arial" w:cs="Arial"/>
          <w:lang w:val="en-US" w:eastAsia="zh-CN"/>
        </w:rPr>
        <w:t xml:space="preserve">As to the </w:t>
      </w:r>
      <w:r w:rsidR="00BB6FDE">
        <w:rPr>
          <w:rFonts w:ascii="Arial" w:hAnsi="Arial" w:cs="Arial"/>
          <w:lang w:val="en-US" w:eastAsia="zh-CN"/>
        </w:rPr>
        <w:t xml:space="preserve">ID send to </w:t>
      </w:r>
      <w:r w:rsidR="0090110F">
        <w:rPr>
          <w:rFonts w:ascii="Arial" w:hAnsi="Arial" w:cs="Arial"/>
          <w:lang w:val="en-US" w:eastAsia="zh-CN"/>
        </w:rPr>
        <w:t>reader in Msg1,</w:t>
      </w:r>
      <w:r w:rsidR="0024620A">
        <w:rPr>
          <w:rFonts w:ascii="Arial" w:hAnsi="Arial" w:cs="Arial"/>
          <w:lang w:val="en-US" w:eastAsia="zh-CN"/>
        </w:rPr>
        <w:t xml:space="preserve"> considering that device can use (partial) device ID as the random seed for RNG (random number generator) to generate a new ID</w:t>
      </w:r>
      <w:r w:rsidR="00047126">
        <w:rPr>
          <w:rFonts w:ascii="Arial" w:hAnsi="Arial" w:cs="Arial"/>
          <w:lang w:val="en-US" w:eastAsia="zh-CN"/>
        </w:rPr>
        <w:t xml:space="preserve">, which is </w:t>
      </w:r>
      <w:r w:rsidR="009B5ABB">
        <w:rPr>
          <w:rFonts w:ascii="Arial" w:hAnsi="Arial" w:cs="Arial"/>
          <w:lang w:val="en-US" w:eastAsia="zh-CN"/>
        </w:rPr>
        <w:t>not</w:t>
      </w:r>
      <w:r w:rsidR="00397C17">
        <w:rPr>
          <w:rFonts w:ascii="Arial" w:hAnsi="Arial" w:cs="Arial"/>
          <w:lang w:val="en-US" w:eastAsia="zh-CN"/>
        </w:rPr>
        <w:t xml:space="preserve"> that different to the random ID.</w:t>
      </w:r>
      <w:r w:rsidR="0024620A">
        <w:rPr>
          <w:rFonts w:ascii="Arial" w:hAnsi="Arial" w:cs="Arial"/>
          <w:lang w:val="en-US" w:eastAsia="zh-CN"/>
        </w:rPr>
        <w:t xml:space="preserve"> </w:t>
      </w:r>
      <w:r w:rsidR="00397C17">
        <w:rPr>
          <w:rFonts w:ascii="Arial" w:hAnsi="Arial" w:cs="Arial"/>
          <w:lang w:val="en-US" w:eastAsia="zh-CN"/>
        </w:rPr>
        <w:t>Hence</w:t>
      </w:r>
      <w:r w:rsidR="0024620A">
        <w:rPr>
          <w:rFonts w:ascii="Arial" w:hAnsi="Arial" w:cs="Arial"/>
          <w:lang w:val="en-US" w:eastAsia="zh-CN"/>
        </w:rPr>
        <w:t xml:space="preserve"> the actual issue here is that whether A-IoT device can use its original device ID as the ID in Msg1.</w:t>
      </w:r>
    </w:p>
    <w:p w14:paraId="5004A9E5" w14:textId="55EC60FE" w:rsidR="002F2D3A" w:rsidRDefault="00C140B9" w:rsidP="00E93F4F">
      <w:pPr>
        <w:spacing w:beforeLines="50" w:before="120"/>
        <w:rPr>
          <w:rFonts w:ascii="Arial" w:hAnsi="Arial" w:cs="Arial"/>
          <w:lang w:val="en-US" w:eastAsia="zh-CN"/>
        </w:rPr>
      </w:pPr>
      <w:r>
        <w:rPr>
          <w:rFonts w:ascii="Arial" w:hAnsi="Arial" w:cs="Arial"/>
          <w:lang w:val="en-US" w:eastAsia="zh-CN"/>
        </w:rPr>
        <w:t>The most concerned issue of original</w:t>
      </w:r>
      <w:r w:rsidR="00602DE0" w:rsidRPr="00602DE0">
        <w:rPr>
          <w:rFonts w:ascii="Arial" w:hAnsi="Arial" w:cs="Arial"/>
          <w:lang w:val="en-US" w:eastAsia="zh-CN"/>
        </w:rPr>
        <w:t xml:space="preserve"> </w:t>
      </w:r>
      <w:r w:rsidR="00602DE0">
        <w:rPr>
          <w:rFonts w:ascii="Arial" w:hAnsi="Arial" w:cs="Arial"/>
          <w:lang w:val="en-US" w:eastAsia="zh-CN"/>
        </w:rPr>
        <w:t>partial</w:t>
      </w:r>
      <w:r>
        <w:rPr>
          <w:rFonts w:ascii="Arial" w:hAnsi="Arial" w:cs="Arial"/>
          <w:lang w:val="en-US" w:eastAsia="zh-CN"/>
        </w:rPr>
        <w:t xml:space="preserve"> device ID </w:t>
      </w:r>
      <w:r w:rsidR="00602DE0">
        <w:rPr>
          <w:rFonts w:ascii="Arial" w:hAnsi="Arial" w:cs="Arial"/>
          <w:lang w:val="en-US" w:eastAsia="zh-CN"/>
        </w:rPr>
        <w:t>is whether</w:t>
      </w:r>
      <w:r w:rsidR="00637271">
        <w:rPr>
          <w:rFonts w:ascii="Arial" w:hAnsi="Arial" w:cs="Arial"/>
          <w:lang w:val="en-US" w:eastAsia="zh-CN"/>
        </w:rPr>
        <w:t xml:space="preserve"> </w:t>
      </w:r>
      <w:r w:rsidR="009D7553">
        <w:rPr>
          <w:rFonts w:ascii="Arial" w:hAnsi="Arial" w:cs="Arial"/>
          <w:lang w:val="en-US" w:eastAsia="zh-CN"/>
        </w:rPr>
        <w:t xml:space="preserve">it has </w:t>
      </w:r>
      <w:r w:rsidR="00637271">
        <w:rPr>
          <w:rFonts w:ascii="Arial" w:hAnsi="Arial" w:cs="Arial"/>
          <w:lang w:val="en-US" w:eastAsia="zh-CN"/>
        </w:rPr>
        <w:t>enough</w:t>
      </w:r>
      <w:r w:rsidR="00AC1B0A">
        <w:rPr>
          <w:rFonts w:ascii="Arial" w:hAnsi="Arial" w:cs="Arial" w:hint="eastAsia"/>
          <w:lang w:val="en-US" w:eastAsia="zh-CN"/>
        </w:rPr>
        <w:t xml:space="preserve"> </w:t>
      </w:r>
      <w:r w:rsidR="00AC1B0A" w:rsidRPr="00AC1B0A">
        <w:rPr>
          <w:rFonts w:ascii="Arial" w:hAnsi="Arial" w:cs="Arial"/>
          <w:lang w:eastAsia="zh-CN"/>
        </w:rPr>
        <w:t>discriminability</w:t>
      </w:r>
      <w:r w:rsidR="00AC1B0A">
        <w:rPr>
          <w:rFonts w:ascii="Arial" w:hAnsi="Arial" w:cs="Arial" w:hint="eastAsia"/>
          <w:lang w:eastAsia="zh-CN"/>
        </w:rPr>
        <w:t xml:space="preserve"> </w:t>
      </w:r>
      <w:r w:rsidR="00AC1B0A">
        <w:rPr>
          <w:rFonts w:ascii="Arial" w:hAnsi="Arial" w:cs="Arial"/>
          <w:lang w:val="en-US" w:eastAsia="zh-CN"/>
        </w:rPr>
        <w:t>or not since the assumption is that Msg2 will resolve most contentions</w:t>
      </w:r>
      <w:r w:rsidR="00602DE0">
        <w:rPr>
          <w:rFonts w:ascii="Arial" w:hAnsi="Arial" w:cs="Arial"/>
          <w:lang w:val="en-US" w:eastAsia="zh-CN"/>
        </w:rPr>
        <w:t>.</w:t>
      </w:r>
      <w:r w:rsidR="00FD4341">
        <w:rPr>
          <w:rFonts w:ascii="Arial" w:hAnsi="Arial" w:cs="Arial"/>
          <w:lang w:val="en-US" w:eastAsia="zh-CN"/>
        </w:rPr>
        <w:t xml:space="preserve"> Same kind of device may have same par</w:t>
      </w:r>
      <w:r w:rsidR="002F2D3A">
        <w:rPr>
          <w:rFonts w:ascii="Arial" w:hAnsi="Arial" w:cs="Arial"/>
          <w:lang w:val="en-US" w:eastAsia="zh-CN"/>
        </w:rPr>
        <w:t>tial ID based on current electronic product coding scheme.</w:t>
      </w:r>
    </w:p>
    <w:p w14:paraId="6AC2F53B" w14:textId="093C87AB" w:rsidR="00460722" w:rsidRDefault="009D7553" w:rsidP="00990160">
      <w:pPr>
        <w:spacing w:beforeLines="50" w:before="120" w:afterLines="50" w:after="120"/>
        <w:rPr>
          <w:rFonts w:ascii="Arial" w:hAnsi="Arial" w:cs="Arial"/>
          <w:lang w:val="en-US" w:eastAsia="zh-CN"/>
        </w:rPr>
      </w:pPr>
      <w:r>
        <w:rPr>
          <w:rFonts w:ascii="Arial" w:hAnsi="Arial" w:cs="Arial"/>
          <w:lang w:val="en-US" w:eastAsia="zh-CN"/>
        </w:rPr>
        <w:t xml:space="preserve">And </w:t>
      </w:r>
      <w:r w:rsidR="00587F27">
        <w:rPr>
          <w:rFonts w:ascii="Arial" w:hAnsi="Arial" w:cs="Arial"/>
          <w:lang w:val="en-US" w:eastAsia="zh-CN"/>
        </w:rPr>
        <w:t>therefore,</w:t>
      </w:r>
      <w:r>
        <w:rPr>
          <w:rFonts w:ascii="Arial" w:hAnsi="Arial" w:cs="Arial"/>
          <w:lang w:val="en-US" w:eastAsia="zh-CN"/>
        </w:rPr>
        <w:t xml:space="preserve"> Msg1 should be </w:t>
      </w:r>
      <w:r w:rsidR="00624AB1">
        <w:rPr>
          <w:rFonts w:ascii="Arial" w:hAnsi="Arial" w:cs="Arial"/>
          <w:lang w:val="en-US" w:eastAsia="zh-CN"/>
        </w:rPr>
        <w:t>randomized regardless of device group selected</w:t>
      </w:r>
      <w:r w:rsidR="00421953">
        <w:rPr>
          <w:rFonts w:ascii="Arial" w:hAnsi="Arial" w:cs="Arial"/>
          <w:lang w:val="en-US" w:eastAsia="zh-CN"/>
        </w:rPr>
        <w:t>.</w:t>
      </w:r>
      <w:r w:rsidR="00624AB1">
        <w:rPr>
          <w:rFonts w:ascii="Arial" w:hAnsi="Arial" w:cs="Arial"/>
          <w:lang w:val="en-US" w:eastAsia="zh-CN"/>
        </w:rPr>
        <w:t xml:space="preserve"> </w:t>
      </w:r>
      <w:r w:rsidR="00286CE3">
        <w:rPr>
          <w:rFonts w:ascii="Arial" w:hAnsi="Arial" w:cs="Arial"/>
          <w:lang w:val="en-US" w:eastAsia="zh-CN"/>
        </w:rPr>
        <w:t xml:space="preserve">Using the original device ID cannot </w:t>
      </w:r>
      <w:r w:rsidR="00A2665B">
        <w:rPr>
          <w:rFonts w:ascii="Arial" w:hAnsi="Arial" w:cs="Arial"/>
          <w:lang w:val="en-US" w:eastAsia="zh-CN"/>
        </w:rPr>
        <w:t>guarantee</w:t>
      </w:r>
      <w:r w:rsidR="00286CE3">
        <w:rPr>
          <w:rFonts w:ascii="Arial" w:hAnsi="Arial" w:cs="Arial"/>
          <w:lang w:val="en-US" w:eastAsia="zh-CN"/>
        </w:rPr>
        <w:t xml:space="preserve"> that.</w:t>
      </w:r>
      <w:r w:rsidR="00B012AF">
        <w:rPr>
          <w:rFonts w:ascii="Arial" w:hAnsi="Arial" w:cs="Arial"/>
          <w:lang w:val="en-US" w:eastAsia="zh-CN"/>
        </w:rPr>
        <w:t xml:space="preserve"> Taking a 96bit SGTIN </w:t>
      </w:r>
      <w:r w:rsidR="0076639C">
        <w:rPr>
          <w:rFonts w:ascii="Arial" w:hAnsi="Arial" w:cs="Arial"/>
          <w:lang w:val="en-US" w:eastAsia="zh-CN"/>
        </w:rPr>
        <w:t xml:space="preserve">Electronic Product Code as an example, which is one of most </w:t>
      </w:r>
      <w:r w:rsidR="00313718">
        <w:rPr>
          <w:rFonts w:ascii="Arial" w:hAnsi="Arial" w:cs="Arial"/>
          <w:lang w:val="en-US" w:eastAsia="zh-CN"/>
        </w:rPr>
        <w:t xml:space="preserve">popular </w:t>
      </w:r>
      <w:r w:rsidR="007858DB">
        <w:rPr>
          <w:rFonts w:ascii="Arial" w:hAnsi="Arial" w:cs="Arial"/>
          <w:lang w:val="en-US" w:eastAsia="zh-CN"/>
        </w:rPr>
        <w:t xml:space="preserve">standards for </w:t>
      </w:r>
      <w:r w:rsidR="00313718">
        <w:rPr>
          <w:rFonts w:ascii="Arial" w:hAnsi="Arial" w:cs="Arial"/>
          <w:lang w:val="en-US" w:eastAsia="zh-CN"/>
        </w:rPr>
        <w:t>RFID</w:t>
      </w:r>
      <w:r w:rsidR="00405EA4">
        <w:rPr>
          <w:rFonts w:ascii="Arial" w:hAnsi="Arial" w:cs="Arial"/>
          <w:lang w:val="en-US" w:eastAsia="zh-CN"/>
        </w:rPr>
        <w:t xml:space="preserve">, </w:t>
      </w:r>
      <w:r w:rsidR="009E1046">
        <w:rPr>
          <w:rFonts w:ascii="Arial" w:hAnsi="Arial" w:cs="Arial"/>
          <w:lang w:val="en-US" w:eastAsia="zh-CN"/>
        </w:rPr>
        <w:t xml:space="preserve">58 of 96bit is pre-defined and only </w:t>
      </w:r>
      <w:r w:rsidR="00F4008E">
        <w:rPr>
          <w:rFonts w:ascii="Arial" w:hAnsi="Arial" w:cs="Arial"/>
          <w:lang w:val="en-US" w:eastAsia="zh-CN"/>
        </w:rPr>
        <w:t xml:space="preserve">38bit presenting Serial is </w:t>
      </w:r>
      <w:r w:rsidR="00251D33">
        <w:rPr>
          <w:rFonts w:ascii="Arial" w:hAnsi="Arial" w:cs="Arial"/>
          <w:lang w:val="en-US" w:eastAsia="zh-CN"/>
        </w:rPr>
        <w:t>device specified.</w:t>
      </w:r>
    </w:p>
    <w:tbl>
      <w:tblPr>
        <w:tblStyle w:val="ac"/>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38"/>
        <w:gridCol w:w="1418"/>
        <w:gridCol w:w="850"/>
        <w:gridCol w:w="992"/>
        <w:gridCol w:w="1134"/>
        <w:gridCol w:w="1221"/>
        <w:gridCol w:w="764"/>
      </w:tblGrid>
      <w:tr w:rsidR="00372204" w:rsidRPr="0083281F" w14:paraId="778F3899" w14:textId="77777777" w:rsidTr="00527764">
        <w:trPr>
          <w:jc w:val="center"/>
        </w:trPr>
        <w:tc>
          <w:tcPr>
            <w:tcW w:w="1138" w:type="dxa"/>
            <w:shd w:val="clear" w:color="auto" w:fill="002060"/>
          </w:tcPr>
          <w:p w14:paraId="6A13366E" w14:textId="15184610" w:rsidR="00372204" w:rsidRPr="0083281F" w:rsidRDefault="00BB0277" w:rsidP="00CC01E6">
            <w:pPr>
              <w:spacing w:line="160" w:lineRule="atLeast"/>
              <w:rPr>
                <w:rFonts w:ascii="Arial" w:hAnsi="Arial" w:cs="Arial"/>
                <w:sz w:val="18"/>
                <w:szCs w:val="18"/>
                <w:lang w:val="en-US" w:eastAsia="zh-CN"/>
              </w:rPr>
            </w:pPr>
            <w:r w:rsidRPr="0083281F">
              <w:rPr>
                <w:rFonts w:ascii="Arial" w:hAnsi="Arial" w:cs="Arial"/>
                <w:sz w:val="18"/>
                <w:szCs w:val="18"/>
                <w:lang w:eastAsia="zh-CN"/>
              </w:rPr>
              <w:t>Scheme</w:t>
            </w:r>
          </w:p>
        </w:tc>
        <w:tc>
          <w:tcPr>
            <w:tcW w:w="6379" w:type="dxa"/>
            <w:gridSpan w:val="6"/>
            <w:shd w:val="clear" w:color="auto" w:fill="002060"/>
          </w:tcPr>
          <w:p w14:paraId="46B0613D" w14:textId="1D88CE53" w:rsidR="00372204" w:rsidRPr="0083281F" w:rsidRDefault="00BB0277" w:rsidP="00CC01E6">
            <w:pPr>
              <w:spacing w:line="160" w:lineRule="atLeast"/>
              <w:rPr>
                <w:rFonts w:ascii="Arial" w:hAnsi="Arial" w:cs="Arial"/>
                <w:sz w:val="18"/>
                <w:szCs w:val="18"/>
                <w:lang w:val="en-US" w:eastAsia="zh-CN"/>
              </w:rPr>
            </w:pPr>
            <w:r w:rsidRPr="0083281F">
              <w:rPr>
                <w:rFonts w:ascii="Arial" w:hAnsi="Arial" w:cs="Arial"/>
                <w:sz w:val="18"/>
                <w:szCs w:val="18"/>
                <w:lang w:val="en-US" w:eastAsia="zh-CN"/>
              </w:rPr>
              <w:t>SGTIN-96</w:t>
            </w:r>
          </w:p>
        </w:tc>
      </w:tr>
      <w:tr w:rsidR="00372204" w:rsidRPr="007D3803" w14:paraId="6673A633" w14:textId="77777777" w:rsidTr="00527764">
        <w:trPr>
          <w:jc w:val="center"/>
        </w:trPr>
        <w:tc>
          <w:tcPr>
            <w:tcW w:w="1138" w:type="dxa"/>
          </w:tcPr>
          <w:p w14:paraId="4C7B44CF" w14:textId="03F8CB72" w:rsidR="00372204" w:rsidRPr="00305384" w:rsidRDefault="00BB0277" w:rsidP="00305384">
            <w:pPr>
              <w:spacing w:line="200" w:lineRule="atLeast"/>
              <w:rPr>
                <w:rFonts w:ascii="Arial" w:hAnsi="Arial" w:cs="Arial"/>
                <w:sz w:val="16"/>
                <w:szCs w:val="16"/>
                <w:lang w:val="en-US" w:eastAsia="zh-CN"/>
              </w:rPr>
            </w:pPr>
            <w:r w:rsidRPr="00BB0277">
              <w:rPr>
                <w:rFonts w:ascii="Arial" w:hAnsi="Arial" w:cs="Arial"/>
                <w:b/>
                <w:bCs/>
                <w:sz w:val="16"/>
                <w:szCs w:val="16"/>
                <w:lang w:val="en-US" w:eastAsia="zh-CN"/>
              </w:rPr>
              <w:t>URI</w:t>
            </w:r>
            <w:r w:rsidR="00527764" w:rsidRPr="00305384">
              <w:rPr>
                <w:rFonts w:ascii="Arial" w:hAnsi="Arial" w:cs="Arial"/>
                <w:b/>
                <w:bCs/>
                <w:sz w:val="16"/>
                <w:szCs w:val="16"/>
                <w:lang w:val="en-US" w:eastAsia="zh-CN"/>
              </w:rPr>
              <w:t xml:space="preserve"> </w:t>
            </w:r>
            <w:r w:rsidRPr="00305384">
              <w:rPr>
                <w:rFonts w:ascii="Arial" w:hAnsi="Arial" w:cs="Arial"/>
                <w:b/>
                <w:bCs/>
                <w:sz w:val="16"/>
                <w:szCs w:val="16"/>
                <w:lang w:val="en-US" w:eastAsia="zh-CN"/>
              </w:rPr>
              <w:t>Template</w:t>
            </w:r>
          </w:p>
        </w:tc>
        <w:tc>
          <w:tcPr>
            <w:tcW w:w="6379" w:type="dxa"/>
            <w:gridSpan w:val="6"/>
          </w:tcPr>
          <w:p w14:paraId="0ABBECAF" w14:textId="756C944C" w:rsidR="00372204" w:rsidRPr="00D13946" w:rsidRDefault="00372204" w:rsidP="00CC01E6">
            <w:pPr>
              <w:spacing w:line="160" w:lineRule="atLeast"/>
              <w:rPr>
                <w:rFonts w:ascii="Arial" w:hAnsi="Arial" w:cs="Arial"/>
                <w:sz w:val="18"/>
                <w:szCs w:val="18"/>
                <w:lang w:val="de-DE" w:eastAsia="zh-CN"/>
              </w:rPr>
            </w:pPr>
            <w:r w:rsidRPr="00D13946">
              <w:rPr>
                <w:rFonts w:ascii="Courier New" w:hAnsi="Courier New" w:cs="Courier New"/>
                <w:color w:val="000000"/>
                <w:sz w:val="18"/>
                <w:szCs w:val="18"/>
                <w:lang w:val="de-DE"/>
              </w:rPr>
              <w:t>urn:epc:tag:sgtin-96:</w:t>
            </w:r>
            <w:r w:rsidRPr="00D13946">
              <w:rPr>
                <w:rFonts w:ascii="CourierNewPS-ItalicMT" w:hAnsi="CourierNewPS-ItalicMT"/>
                <w:i/>
                <w:iCs/>
                <w:color w:val="000000"/>
                <w:sz w:val="18"/>
                <w:szCs w:val="18"/>
                <w:lang w:val="de-DE"/>
              </w:rPr>
              <w:t>F</w:t>
            </w:r>
            <w:r w:rsidRPr="00D13946">
              <w:rPr>
                <w:rFonts w:ascii="Courier New" w:hAnsi="Courier New" w:cs="Courier New"/>
                <w:color w:val="000000"/>
                <w:sz w:val="18"/>
                <w:szCs w:val="18"/>
                <w:lang w:val="de-DE"/>
              </w:rPr>
              <w:t>.</w:t>
            </w:r>
            <w:r w:rsidRPr="00D13946">
              <w:rPr>
                <w:rFonts w:ascii="CourierNewPS-ItalicMT" w:hAnsi="CourierNewPS-ItalicMT"/>
                <w:i/>
                <w:iCs/>
                <w:color w:val="000000"/>
                <w:sz w:val="18"/>
                <w:szCs w:val="18"/>
                <w:lang w:val="de-DE"/>
              </w:rPr>
              <w:t>C</w:t>
            </w:r>
            <w:r w:rsidRPr="00D13946">
              <w:rPr>
                <w:rFonts w:ascii="Courier New" w:hAnsi="Courier New" w:cs="Courier New"/>
                <w:color w:val="000000"/>
                <w:sz w:val="18"/>
                <w:szCs w:val="18"/>
                <w:lang w:val="de-DE"/>
              </w:rPr>
              <w:t>.</w:t>
            </w:r>
            <w:r w:rsidRPr="00D13946">
              <w:rPr>
                <w:rFonts w:ascii="CourierNewPS-ItalicMT" w:hAnsi="CourierNewPS-ItalicMT"/>
                <w:i/>
                <w:iCs/>
                <w:color w:val="000000"/>
                <w:sz w:val="18"/>
                <w:szCs w:val="18"/>
                <w:lang w:val="de-DE"/>
              </w:rPr>
              <w:t>I</w:t>
            </w:r>
            <w:r w:rsidRPr="00D13946">
              <w:rPr>
                <w:rFonts w:ascii="Courier New" w:hAnsi="Courier New" w:cs="Courier New"/>
                <w:color w:val="000000"/>
                <w:sz w:val="18"/>
                <w:szCs w:val="18"/>
                <w:lang w:val="de-DE"/>
              </w:rPr>
              <w:t>.</w:t>
            </w:r>
            <w:r w:rsidRPr="00D13946">
              <w:rPr>
                <w:rFonts w:ascii="CourierNewPS-ItalicMT" w:hAnsi="CourierNewPS-ItalicMT"/>
                <w:i/>
                <w:iCs/>
                <w:color w:val="000000"/>
                <w:sz w:val="18"/>
                <w:szCs w:val="18"/>
                <w:lang w:val="de-DE"/>
              </w:rPr>
              <w:t>S</w:t>
            </w:r>
          </w:p>
        </w:tc>
      </w:tr>
      <w:tr w:rsidR="00C25898" w:rsidRPr="0083281F" w14:paraId="768C3430" w14:textId="77777777" w:rsidTr="002530FB">
        <w:trPr>
          <w:jc w:val="center"/>
        </w:trPr>
        <w:tc>
          <w:tcPr>
            <w:tcW w:w="1138" w:type="dxa"/>
          </w:tcPr>
          <w:p w14:paraId="7DBBEE4E" w14:textId="54DA8CDE" w:rsidR="00C25898" w:rsidRPr="00305384" w:rsidRDefault="00C25898" w:rsidP="00305384">
            <w:pPr>
              <w:spacing w:line="200" w:lineRule="atLeast"/>
              <w:rPr>
                <w:rFonts w:ascii="Arial" w:hAnsi="Arial" w:cs="Arial"/>
                <w:sz w:val="16"/>
                <w:szCs w:val="16"/>
                <w:lang w:val="en-US" w:eastAsia="zh-CN"/>
              </w:rPr>
            </w:pPr>
            <w:r w:rsidRPr="00305384">
              <w:rPr>
                <w:rFonts w:ascii="Arial" w:hAnsi="Arial" w:cs="Arial"/>
                <w:b/>
                <w:bCs/>
                <w:sz w:val="16"/>
                <w:szCs w:val="16"/>
                <w:lang w:eastAsia="zh-CN"/>
              </w:rPr>
              <w:t>Total Bits</w:t>
            </w:r>
          </w:p>
        </w:tc>
        <w:tc>
          <w:tcPr>
            <w:tcW w:w="6379" w:type="dxa"/>
            <w:gridSpan w:val="6"/>
            <w:vAlign w:val="center"/>
          </w:tcPr>
          <w:p w14:paraId="70653AC3" w14:textId="4D1EB4FF" w:rsidR="00C25898" w:rsidRPr="00305384" w:rsidRDefault="00C25898" w:rsidP="002530FB">
            <w:pPr>
              <w:spacing w:line="160" w:lineRule="atLeast"/>
              <w:jc w:val="both"/>
              <w:rPr>
                <w:rFonts w:ascii="Arial" w:hAnsi="Arial" w:cs="Arial"/>
                <w:sz w:val="16"/>
                <w:szCs w:val="16"/>
                <w:lang w:val="en-US" w:eastAsia="zh-CN"/>
              </w:rPr>
            </w:pPr>
            <w:r w:rsidRPr="00305384">
              <w:rPr>
                <w:rFonts w:ascii="Arial" w:hAnsi="Arial" w:cs="Arial"/>
                <w:sz w:val="16"/>
                <w:szCs w:val="16"/>
                <w:lang w:eastAsia="zh-CN"/>
              </w:rPr>
              <w:t>96</w:t>
            </w:r>
          </w:p>
        </w:tc>
      </w:tr>
      <w:tr w:rsidR="0090067A" w:rsidRPr="0083281F" w14:paraId="1A56D2FD" w14:textId="77777777" w:rsidTr="002530FB">
        <w:trPr>
          <w:trHeight w:val="199"/>
          <w:jc w:val="center"/>
        </w:trPr>
        <w:tc>
          <w:tcPr>
            <w:tcW w:w="1138" w:type="dxa"/>
          </w:tcPr>
          <w:p w14:paraId="7BBAFE42" w14:textId="4AD72A2B" w:rsidR="0090067A" w:rsidRPr="00305384" w:rsidRDefault="00720AF4" w:rsidP="00CB44D5">
            <w:pPr>
              <w:snapToGrid w:val="0"/>
              <w:spacing w:line="200" w:lineRule="atLeast"/>
              <w:rPr>
                <w:rFonts w:ascii="Arial" w:hAnsi="Arial" w:cs="Arial"/>
                <w:sz w:val="16"/>
                <w:szCs w:val="16"/>
                <w:lang w:val="en-US" w:eastAsia="zh-CN"/>
              </w:rPr>
            </w:pPr>
            <w:r w:rsidRPr="00720AF4">
              <w:rPr>
                <w:rFonts w:ascii="Arial" w:hAnsi="Arial" w:cs="Arial"/>
                <w:b/>
                <w:bCs/>
                <w:sz w:val="16"/>
                <w:szCs w:val="16"/>
                <w:lang w:val="en-US" w:eastAsia="zh-CN"/>
              </w:rPr>
              <w:t xml:space="preserve">Logical </w:t>
            </w:r>
            <w:r w:rsidRPr="00305384">
              <w:rPr>
                <w:rFonts w:ascii="Arial" w:hAnsi="Arial" w:cs="Arial"/>
                <w:b/>
                <w:bCs/>
                <w:sz w:val="16"/>
                <w:szCs w:val="16"/>
                <w:lang w:val="en-US" w:eastAsia="zh-CN"/>
              </w:rPr>
              <w:t>Segment</w:t>
            </w:r>
          </w:p>
        </w:tc>
        <w:tc>
          <w:tcPr>
            <w:tcW w:w="1418" w:type="dxa"/>
            <w:vAlign w:val="center"/>
          </w:tcPr>
          <w:p w14:paraId="4FB92EAD" w14:textId="4B0AAB82" w:rsidR="0090067A" w:rsidRPr="00305384" w:rsidRDefault="00720AF4"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eastAsia="zh-CN"/>
              </w:rPr>
              <w:t>EPC Header</w:t>
            </w:r>
          </w:p>
        </w:tc>
        <w:tc>
          <w:tcPr>
            <w:tcW w:w="850" w:type="dxa"/>
            <w:vAlign w:val="center"/>
          </w:tcPr>
          <w:p w14:paraId="0E4070B4" w14:textId="7088EE06" w:rsidR="0090067A" w:rsidRPr="00305384" w:rsidRDefault="00720AF4"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eastAsia="zh-CN"/>
              </w:rPr>
              <w:t>Filter</w:t>
            </w:r>
          </w:p>
        </w:tc>
        <w:tc>
          <w:tcPr>
            <w:tcW w:w="992" w:type="dxa"/>
            <w:vAlign w:val="center"/>
          </w:tcPr>
          <w:p w14:paraId="5930524D" w14:textId="7C86E353" w:rsidR="0090067A" w:rsidRPr="00305384" w:rsidRDefault="00720AF4"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eastAsia="zh-CN"/>
              </w:rPr>
              <w:t>Partition</w:t>
            </w:r>
          </w:p>
        </w:tc>
        <w:tc>
          <w:tcPr>
            <w:tcW w:w="1134" w:type="dxa"/>
            <w:vAlign w:val="center"/>
          </w:tcPr>
          <w:p w14:paraId="2DD2348F" w14:textId="3B6A7A72" w:rsidR="0090067A" w:rsidRPr="00305384" w:rsidRDefault="00720AF4" w:rsidP="00CB44D5">
            <w:pPr>
              <w:snapToGrid w:val="0"/>
              <w:spacing w:line="160" w:lineRule="atLeast"/>
              <w:jc w:val="both"/>
              <w:rPr>
                <w:rFonts w:ascii="Arial" w:hAnsi="Arial" w:cs="Arial"/>
                <w:sz w:val="16"/>
                <w:szCs w:val="16"/>
                <w:lang w:val="en-US" w:eastAsia="zh-CN"/>
              </w:rPr>
            </w:pPr>
            <w:r w:rsidRPr="00720AF4">
              <w:rPr>
                <w:rFonts w:ascii="Arial" w:hAnsi="Arial" w:cs="Arial"/>
                <w:sz w:val="16"/>
                <w:szCs w:val="16"/>
                <w:lang w:val="en-US" w:eastAsia="zh-CN"/>
              </w:rPr>
              <w:t xml:space="preserve">GS1 Company </w:t>
            </w:r>
            <w:r w:rsidRPr="00305384">
              <w:rPr>
                <w:rFonts w:ascii="Arial" w:hAnsi="Arial" w:cs="Arial"/>
                <w:sz w:val="16"/>
                <w:szCs w:val="16"/>
                <w:lang w:val="en-US" w:eastAsia="zh-CN"/>
              </w:rPr>
              <w:t>Prefix (*)</w:t>
            </w:r>
          </w:p>
        </w:tc>
        <w:tc>
          <w:tcPr>
            <w:tcW w:w="1221" w:type="dxa"/>
            <w:vAlign w:val="center"/>
          </w:tcPr>
          <w:p w14:paraId="74370A98" w14:textId="2C38C75A" w:rsidR="0090067A" w:rsidRPr="00305384" w:rsidRDefault="00720AF4" w:rsidP="00CB44D5">
            <w:pPr>
              <w:snapToGrid w:val="0"/>
              <w:spacing w:line="160" w:lineRule="atLeast"/>
              <w:jc w:val="both"/>
              <w:rPr>
                <w:rFonts w:ascii="Arial" w:hAnsi="Arial" w:cs="Arial"/>
                <w:sz w:val="16"/>
                <w:szCs w:val="16"/>
                <w:lang w:val="en-US" w:eastAsia="zh-CN"/>
              </w:rPr>
            </w:pPr>
            <w:r w:rsidRPr="00720AF4">
              <w:rPr>
                <w:rFonts w:ascii="Arial" w:hAnsi="Arial" w:cs="Arial"/>
                <w:sz w:val="16"/>
                <w:szCs w:val="16"/>
                <w:lang w:val="en-US" w:eastAsia="zh-CN"/>
              </w:rPr>
              <w:t>Indicator</w:t>
            </w:r>
            <w:r w:rsidR="006A4CA2" w:rsidRPr="00305384">
              <w:rPr>
                <w:rFonts w:ascii="Arial" w:hAnsi="Arial" w:cs="Arial"/>
                <w:sz w:val="16"/>
                <w:szCs w:val="16"/>
                <w:lang w:val="en-US" w:eastAsia="zh-CN"/>
              </w:rPr>
              <w:t xml:space="preserve"> </w:t>
            </w:r>
            <w:r w:rsidRPr="00720AF4">
              <w:rPr>
                <w:rFonts w:ascii="Arial" w:hAnsi="Arial" w:cs="Arial"/>
                <w:sz w:val="16"/>
                <w:szCs w:val="16"/>
                <w:lang w:val="en-US" w:eastAsia="zh-CN"/>
              </w:rPr>
              <w:t xml:space="preserve">/ Item </w:t>
            </w:r>
            <w:r w:rsidRPr="00305384">
              <w:rPr>
                <w:rFonts w:ascii="Arial" w:hAnsi="Arial" w:cs="Arial"/>
                <w:sz w:val="16"/>
                <w:szCs w:val="16"/>
                <w:lang w:val="en-US" w:eastAsia="zh-CN"/>
              </w:rPr>
              <w:t>Reference</w:t>
            </w:r>
          </w:p>
        </w:tc>
        <w:tc>
          <w:tcPr>
            <w:tcW w:w="764" w:type="dxa"/>
            <w:vAlign w:val="center"/>
          </w:tcPr>
          <w:p w14:paraId="7E9E4F58" w14:textId="64C9698C" w:rsidR="0090067A" w:rsidRPr="00305384" w:rsidRDefault="00691E6A"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eastAsia="zh-CN"/>
              </w:rPr>
              <w:t>Serial</w:t>
            </w:r>
          </w:p>
        </w:tc>
      </w:tr>
      <w:tr w:rsidR="0090067A" w:rsidRPr="0083281F" w14:paraId="5FF7630E" w14:textId="77777777" w:rsidTr="002530FB">
        <w:trPr>
          <w:jc w:val="center"/>
        </w:trPr>
        <w:tc>
          <w:tcPr>
            <w:tcW w:w="1138" w:type="dxa"/>
          </w:tcPr>
          <w:p w14:paraId="0FE8FCAB" w14:textId="57AAACE1" w:rsidR="0090067A" w:rsidRPr="00305384" w:rsidRDefault="00691E6A" w:rsidP="00CB44D5">
            <w:pPr>
              <w:snapToGrid w:val="0"/>
              <w:spacing w:line="200" w:lineRule="atLeast"/>
              <w:rPr>
                <w:rFonts w:ascii="Arial" w:hAnsi="Arial" w:cs="Arial"/>
                <w:sz w:val="16"/>
                <w:szCs w:val="16"/>
                <w:lang w:val="en-US" w:eastAsia="zh-CN"/>
              </w:rPr>
            </w:pPr>
            <w:r w:rsidRPr="00691E6A">
              <w:rPr>
                <w:rFonts w:ascii="Arial" w:hAnsi="Arial" w:cs="Arial"/>
                <w:b/>
                <w:bCs/>
                <w:sz w:val="16"/>
                <w:szCs w:val="16"/>
                <w:lang w:val="en-US" w:eastAsia="zh-CN"/>
              </w:rPr>
              <w:t xml:space="preserve">Logical Segment </w:t>
            </w:r>
            <w:r w:rsidRPr="00305384">
              <w:rPr>
                <w:rFonts w:ascii="Arial" w:hAnsi="Arial" w:cs="Arial"/>
                <w:b/>
                <w:bCs/>
                <w:sz w:val="16"/>
                <w:szCs w:val="16"/>
                <w:lang w:val="en-US" w:eastAsia="zh-CN"/>
              </w:rPr>
              <w:t>Bit Count</w:t>
            </w:r>
          </w:p>
        </w:tc>
        <w:tc>
          <w:tcPr>
            <w:tcW w:w="1418" w:type="dxa"/>
            <w:vAlign w:val="center"/>
          </w:tcPr>
          <w:p w14:paraId="7831EDE8" w14:textId="3B8AA20E" w:rsidR="0090067A" w:rsidRPr="00305384" w:rsidRDefault="00691E6A"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8</w:t>
            </w:r>
          </w:p>
        </w:tc>
        <w:tc>
          <w:tcPr>
            <w:tcW w:w="850" w:type="dxa"/>
            <w:vAlign w:val="center"/>
          </w:tcPr>
          <w:p w14:paraId="2E80C98E" w14:textId="5077D3AB" w:rsidR="0090067A" w:rsidRPr="00305384" w:rsidRDefault="00691E6A"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3</w:t>
            </w:r>
          </w:p>
        </w:tc>
        <w:tc>
          <w:tcPr>
            <w:tcW w:w="992" w:type="dxa"/>
            <w:vAlign w:val="center"/>
          </w:tcPr>
          <w:p w14:paraId="1DC11232" w14:textId="20002622" w:rsidR="0090067A" w:rsidRPr="00305384" w:rsidRDefault="00691E6A"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3</w:t>
            </w:r>
          </w:p>
        </w:tc>
        <w:tc>
          <w:tcPr>
            <w:tcW w:w="1134" w:type="dxa"/>
            <w:vAlign w:val="center"/>
          </w:tcPr>
          <w:p w14:paraId="12E3D831" w14:textId="517EC655" w:rsidR="0090067A" w:rsidRPr="00305384" w:rsidRDefault="00691E6A"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20-40</w:t>
            </w:r>
          </w:p>
        </w:tc>
        <w:tc>
          <w:tcPr>
            <w:tcW w:w="1221" w:type="dxa"/>
            <w:vAlign w:val="center"/>
          </w:tcPr>
          <w:p w14:paraId="49E982FA" w14:textId="2591E5D0" w:rsidR="0090067A" w:rsidRPr="00305384" w:rsidRDefault="00691E6A"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24-4</w:t>
            </w:r>
          </w:p>
        </w:tc>
        <w:tc>
          <w:tcPr>
            <w:tcW w:w="764" w:type="dxa"/>
            <w:vAlign w:val="center"/>
          </w:tcPr>
          <w:p w14:paraId="1E528CFC" w14:textId="11B57345" w:rsidR="0090067A" w:rsidRPr="00305384" w:rsidRDefault="00691E6A"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38</w:t>
            </w:r>
          </w:p>
        </w:tc>
      </w:tr>
      <w:tr w:rsidR="0049466C" w:rsidRPr="0083281F" w14:paraId="6B6123EE" w14:textId="77777777" w:rsidTr="002530FB">
        <w:trPr>
          <w:jc w:val="center"/>
        </w:trPr>
        <w:tc>
          <w:tcPr>
            <w:tcW w:w="1138" w:type="dxa"/>
          </w:tcPr>
          <w:p w14:paraId="30A0032D" w14:textId="7E4285AC" w:rsidR="0049466C" w:rsidRPr="00305384" w:rsidRDefault="0049466C" w:rsidP="00CB44D5">
            <w:pPr>
              <w:snapToGrid w:val="0"/>
              <w:spacing w:line="200" w:lineRule="atLeast"/>
              <w:rPr>
                <w:rFonts w:ascii="Arial" w:hAnsi="Arial" w:cs="Arial"/>
                <w:sz w:val="16"/>
                <w:szCs w:val="16"/>
                <w:lang w:val="en-US" w:eastAsia="zh-CN"/>
              </w:rPr>
            </w:pPr>
            <w:r w:rsidRPr="0049466C">
              <w:rPr>
                <w:rFonts w:ascii="Arial" w:hAnsi="Arial" w:cs="Arial"/>
                <w:b/>
                <w:bCs/>
                <w:sz w:val="16"/>
                <w:szCs w:val="16"/>
                <w:lang w:val="en-US" w:eastAsia="zh-CN"/>
              </w:rPr>
              <w:t xml:space="preserve">Coding </w:t>
            </w:r>
            <w:r w:rsidRPr="00305384">
              <w:rPr>
                <w:rFonts w:ascii="Arial" w:hAnsi="Arial" w:cs="Arial"/>
                <w:b/>
                <w:bCs/>
                <w:sz w:val="16"/>
                <w:szCs w:val="16"/>
                <w:lang w:val="en-US" w:eastAsia="zh-CN"/>
              </w:rPr>
              <w:t>Segment</w:t>
            </w:r>
          </w:p>
        </w:tc>
        <w:tc>
          <w:tcPr>
            <w:tcW w:w="1418" w:type="dxa"/>
            <w:vAlign w:val="center"/>
          </w:tcPr>
          <w:p w14:paraId="05A6AF31" w14:textId="628FD386" w:rsidR="0049466C" w:rsidRPr="00305384" w:rsidRDefault="0049466C"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eastAsia="zh-CN"/>
              </w:rPr>
              <w:t>EPC Header</w:t>
            </w:r>
          </w:p>
        </w:tc>
        <w:tc>
          <w:tcPr>
            <w:tcW w:w="850" w:type="dxa"/>
            <w:vAlign w:val="center"/>
          </w:tcPr>
          <w:p w14:paraId="669B961B" w14:textId="319720B0" w:rsidR="0049466C" w:rsidRPr="00305384" w:rsidRDefault="0049466C"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eastAsia="zh-CN"/>
              </w:rPr>
              <w:t>Filter</w:t>
            </w:r>
          </w:p>
        </w:tc>
        <w:tc>
          <w:tcPr>
            <w:tcW w:w="3347" w:type="dxa"/>
            <w:gridSpan w:val="3"/>
            <w:vAlign w:val="center"/>
          </w:tcPr>
          <w:p w14:paraId="4BE5A4E3" w14:textId="6EC8145C" w:rsidR="0049466C" w:rsidRPr="00305384" w:rsidRDefault="0049466C"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GTIN</w:t>
            </w:r>
          </w:p>
        </w:tc>
        <w:tc>
          <w:tcPr>
            <w:tcW w:w="764" w:type="dxa"/>
            <w:vAlign w:val="center"/>
          </w:tcPr>
          <w:p w14:paraId="43F36471" w14:textId="01C9103C" w:rsidR="0049466C" w:rsidRPr="00305384" w:rsidRDefault="0049466C"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eastAsia="zh-CN"/>
              </w:rPr>
              <w:t>Serial</w:t>
            </w:r>
          </w:p>
        </w:tc>
      </w:tr>
      <w:tr w:rsidR="00CC01E6" w:rsidRPr="0083281F" w14:paraId="7FDEB0F5" w14:textId="77777777" w:rsidTr="002530FB">
        <w:trPr>
          <w:jc w:val="center"/>
        </w:trPr>
        <w:tc>
          <w:tcPr>
            <w:tcW w:w="1138" w:type="dxa"/>
          </w:tcPr>
          <w:p w14:paraId="08AC5C59" w14:textId="1383FF8C" w:rsidR="00CC01E6" w:rsidRPr="00305384" w:rsidRDefault="00CC01E6" w:rsidP="00CB44D5">
            <w:pPr>
              <w:snapToGrid w:val="0"/>
              <w:spacing w:line="200" w:lineRule="atLeast"/>
              <w:rPr>
                <w:rFonts w:ascii="Arial" w:hAnsi="Arial" w:cs="Arial"/>
                <w:sz w:val="16"/>
                <w:szCs w:val="16"/>
                <w:lang w:val="en-US" w:eastAsia="zh-CN"/>
              </w:rPr>
            </w:pPr>
            <w:r w:rsidRPr="00305384">
              <w:rPr>
                <w:rFonts w:ascii="Arial" w:hAnsi="Arial" w:cs="Arial"/>
                <w:b/>
                <w:bCs/>
                <w:sz w:val="16"/>
                <w:szCs w:val="16"/>
                <w:lang w:eastAsia="zh-CN"/>
              </w:rPr>
              <w:t>URI portion</w:t>
            </w:r>
          </w:p>
        </w:tc>
        <w:tc>
          <w:tcPr>
            <w:tcW w:w="1418" w:type="dxa"/>
            <w:vAlign w:val="center"/>
          </w:tcPr>
          <w:p w14:paraId="575F719C" w14:textId="77777777" w:rsidR="00CC01E6" w:rsidRPr="00305384" w:rsidRDefault="00CC01E6" w:rsidP="00CB44D5">
            <w:pPr>
              <w:snapToGrid w:val="0"/>
              <w:spacing w:line="160" w:lineRule="atLeast"/>
              <w:jc w:val="both"/>
              <w:rPr>
                <w:rFonts w:ascii="Arial" w:hAnsi="Arial" w:cs="Arial"/>
                <w:sz w:val="16"/>
                <w:szCs w:val="16"/>
                <w:lang w:val="en-US" w:eastAsia="zh-CN"/>
              </w:rPr>
            </w:pPr>
          </w:p>
        </w:tc>
        <w:tc>
          <w:tcPr>
            <w:tcW w:w="850" w:type="dxa"/>
            <w:vAlign w:val="center"/>
          </w:tcPr>
          <w:p w14:paraId="03965F1E" w14:textId="4AA3EF71" w:rsidR="00CC01E6" w:rsidRPr="00305384" w:rsidRDefault="00CC01E6" w:rsidP="00CB44D5">
            <w:pPr>
              <w:snapToGrid w:val="0"/>
              <w:spacing w:line="160" w:lineRule="atLeast"/>
              <w:jc w:val="both"/>
              <w:rPr>
                <w:rFonts w:ascii="Arial" w:hAnsi="Arial" w:cs="Arial"/>
                <w:sz w:val="16"/>
                <w:szCs w:val="16"/>
                <w:lang w:val="en-US" w:eastAsia="zh-CN"/>
              </w:rPr>
            </w:pPr>
            <w:r w:rsidRPr="00305384">
              <w:rPr>
                <w:rFonts w:ascii="CourierNewPS-ItalicMT" w:hAnsi="CourierNewPS-ItalicMT"/>
                <w:i/>
                <w:iCs/>
                <w:color w:val="000000"/>
                <w:sz w:val="16"/>
                <w:szCs w:val="16"/>
              </w:rPr>
              <w:t>F</w:t>
            </w:r>
          </w:p>
        </w:tc>
        <w:tc>
          <w:tcPr>
            <w:tcW w:w="3347" w:type="dxa"/>
            <w:gridSpan w:val="3"/>
            <w:vAlign w:val="center"/>
          </w:tcPr>
          <w:p w14:paraId="73DAA907" w14:textId="065AB6AC" w:rsidR="00CC01E6" w:rsidRPr="00305384" w:rsidRDefault="00CC01E6" w:rsidP="00CB44D5">
            <w:pPr>
              <w:snapToGrid w:val="0"/>
              <w:spacing w:line="160" w:lineRule="atLeast"/>
              <w:jc w:val="both"/>
              <w:rPr>
                <w:rFonts w:ascii="Arial" w:hAnsi="Arial" w:cs="Arial"/>
                <w:sz w:val="16"/>
                <w:szCs w:val="16"/>
                <w:lang w:val="en-US" w:eastAsia="zh-CN"/>
              </w:rPr>
            </w:pPr>
            <w:r w:rsidRPr="00305384">
              <w:rPr>
                <w:rFonts w:ascii="CourierNewPS-ItalicMT" w:hAnsi="CourierNewPS-ItalicMT"/>
                <w:i/>
                <w:iCs/>
                <w:color w:val="000000"/>
                <w:sz w:val="16"/>
                <w:szCs w:val="16"/>
              </w:rPr>
              <w:t>C</w:t>
            </w:r>
            <w:r w:rsidRPr="00305384">
              <w:rPr>
                <w:rFonts w:ascii="Courier New" w:hAnsi="Courier New" w:cs="Courier New"/>
                <w:color w:val="000000"/>
                <w:sz w:val="16"/>
                <w:szCs w:val="16"/>
              </w:rPr>
              <w:t>.</w:t>
            </w:r>
            <w:r w:rsidRPr="00305384">
              <w:rPr>
                <w:rFonts w:ascii="CourierNewPS-ItalicMT" w:hAnsi="CourierNewPS-ItalicMT"/>
                <w:i/>
                <w:iCs/>
                <w:color w:val="000000"/>
                <w:sz w:val="16"/>
                <w:szCs w:val="16"/>
              </w:rPr>
              <w:t>I</w:t>
            </w:r>
          </w:p>
        </w:tc>
        <w:tc>
          <w:tcPr>
            <w:tcW w:w="764" w:type="dxa"/>
            <w:vAlign w:val="center"/>
          </w:tcPr>
          <w:p w14:paraId="269366E2" w14:textId="6A89BFE0" w:rsidR="00CC01E6" w:rsidRPr="00305384" w:rsidRDefault="00CC01E6" w:rsidP="00CB44D5">
            <w:pPr>
              <w:snapToGrid w:val="0"/>
              <w:spacing w:line="160" w:lineRule="atLeast"/>
              <w:jc w:val="both"/>
              <w:rPr>
                <w:rFonts w:ascii="Arial" w:hAnsi="Arial" w:cs="Arial"/>
                <w:sz w:val="16"/>
                <w:szCs w:val="16"/>
                <w:lang w:val="en-US" w:eastAsia="zh-CN"/>
              </w:rPr>
            </w:pPr>
            <w:r w:rsidRPr="00305384">
              <w:rPr>
                <w:rFonts w:ascii="CourierNewPS-ItalicMT" w:hAnsi="CourierNewPS-ItalicMT"/>
                <w:i/>
                <w:iCs/>
                <w:color w:val="000000"/>
                <w:sz w:val="16"/>
                <w:szCs w:val="16"/>
              </w:rPr>
              <w:t>S</w:t>
            </w:r>
          </w:p>
        </w:tc>
      </w:tr>
      <w:tr w:rsidR="00CC01E6" w:rsidRPr="0083281F" w14:paraId="2DC170A6" w14:textId="77777777" w:rsidTr="002530FB">
        <w:trPr>
          <w:jc w:val="center"/>
        </w:trPr>
        <w:tc>
          <w:tcPr>
            <w:tcW w:w="1138" w:type="dxa"/>
          </w:tcPr>
          <w:p w14:paraId="1D37A470" w14:textId="35C382EA" w:rsidR="00CC01E6" w:rsidRPr="00305384" w:rsidRDefault="00CC01E6" w:rsidP="00CB44D5">
            <w:pPr>
              <w:snapToGrid w:val="0"/>
              <w:spacing w:line="200" w:lineRule="atLeast"/>
              <w:rPr>
                <w:rFonts w:ascii="Arial" w:hAnsi="Arial" w:cs="Arial"/>
                <w:sz w:val="16"/>
                <w:szCs w:val="16"/>
                <w:lang w:val="en-US" w:eastAsia="zh-CN"/>
              </w:rPr>
            </w:pPr>
            <w:r w:rsidRPr="00CC01E6">
              <w:rPr>
                <w:rFonts w:ascii="Arial" w:hAnsi="Arial" w:cs="Arial"/>
                <w:b/>
                <w:bCs/>
                <w:sz w:val="16"/>
                <w:szCs w:val="16"/>
                <w:lang w:val="en-US" w:eastAsia="zh-CN"/>
              </w:rPr>
              <w:t xml:space="preserve">Coding Segment </w:t>
            </w:r>
            <w:r w:rsidRPr="00305384">
              <w:rPr>
                <w:rFonts w:ascii="Arial" w:hAnsi="Arial" w:cs="Arial"/>
                <w:b/>
                <w:bCs/>
                <w:sz w:val="16"/>
                <w:szCs w:val="16"/>
                <w:lang w:val="en-US" w:eastAsia="zh-CN"/>
              </w:rPr>
              <w:t>Bit Count</w:t>
            </w:r>
          </w:p>
        </w:tc>
        <w:tc>
          <w:tcPr>
            <w:tcW w:w="1418" w:type="dxa"/>
            <w:vAlign w:val="center"/>
          </w:tcPr>
          <w:p w14:paraId="7AAC12DB" w14:textId="093BE882" w:rsidR="00CC01E6" w:rsidRPr="00305384" w:rsidRDefault="00CC01E6"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8</w:t>
            </w:r>
          </w:p>
        </w:tc>
        <w:tc>
          <w:tcPr>
            <w:tcW w:w="850" w:type="dxa"/>
            <w:vAlign w:val="center"/>
          </w:tcPr>
          <w:p w14:paraId="365C6846" w14:textId="5A537C3F" w:rsidR="00CC01E6" w:rsidRPr="00305384" w:rsidRDefault="00CC01E6"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3</w:t>
            </w:r>
          </w:p>
        </w:tc>
        <w:tc>
          <w:tcPr>
            <w:tcW w:w="3347" w:type="dxa"/>
            <w:gridSpan w:val="3"/>
            <w:vAlign w:val="center"/>
          </w:tcPr>
          <w:p w14:paraId="56B9840D" w14:textId="43B0E9F0" w:rsidR="00CC01E6" w:rsidRPr="00305384" w:rsidRDefault="00CC01E6"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47</w:t>
            </w:r>
          </w:p>
        </w:tc>
        <w:tc>
          <w:tcPr>
            <w:tcW w:w="764" w:type="dxa"/>
            <w:vAlign w:val="center"/>
          </w:tcPr>
          <w:p w14:paraId="260BCCED" w14:textId="6E38E4F4" w:rsidR="00CC01E6" w:rsidRPr="00305384" w:rsidRDefault="00CC01E6" w:rsidP="00CB44D5">
            <w:pPr>
              <w:snapToGrid w:val="0"/>
              <w:spacing w:line="160" w:lineRule="atLeast"/>
              <w:jc w:val="both"/>
              <w:rPr>
                <w:rFonts w:ascii="Arial" w:hAnsi="Arial" w:cs="Arial"/>
                <w:sz w:val="16"/>
                <w:szCs w:val="16"/>
                <w:lang w:val="en-US" w:eastAsia="zh-CN"/>
              </w:rPr>
            </w:pPr>
            <w:r w:rsidRPr="00305384">
              <w:rPr>
                <w:rFonts w:ascii="Arial" w:hAnsi="Arial" w:cs="Arial"/>
                <w:sz w:val="16"/>
                <w:szCs w:val="16"/>
                <w:lang w:val="en-US" w:eastAsia="zh-CN"/>
              </w:rPr>
              <w:t>38</w:t>
            </w:r>
          </w:p>
        </w:tc>
      </w:tr>
    </w:tbl>
    <w:p w14:paraId="69740BFA" w14:textId="5A87185D" w:rsidR="007858DB" w:rsidRPr="007A2B59" w:rsidRDefault="004C1E8D" w:rsidP="004C1E8D">
      <w:pPr>
        <w:spacing w:beforeLines="50" w:before="120"/>
        <w:jc w:val="center"/>
        <w:rPr>
          <w:lang w:eastAsia="zh-CN"/>
        </w:rPr>
      </w:pPr>
      <w:r w:rsidRPr="007A2B59">
        <w:rPr>
          <w:lang w:eastAsia="zh-CN"/>
        </w:rPr>
        <w:t>Table</w:t>
      </w:r>
      <w:r w:rsidR="009952F2" w:rsidRPr="007A2B59">
        <w:rPr>
          <w:lang w:eastAsia="zh-CN"/>
        </w:rPr>
        <w:t xml:space="preserve"> 1</w:t>
      </w:r>
      <w:r w:rsidRPr="007A2B59">
        <w:rPr>
          <w:lang w:eastAsia="zh-CN"/>
        </w:rPr>
        <w:t>. SGTIN-96 coding table</w:t>
      </w:r>
    </w:p>
    <w:p w14:paraId="61E94DD3" w14:textId="31A9384A" w:rsidR="0083281F" w:rsidRDefault="0083281F" w:rsidP="0083281F">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lastRenderedPageBreak/>
        <w:t>Observation</w:t>
      </w:r>
      <w:r w:rsidR="00F875F1">
        <w:rPr>
          <w:rFonts w:ascii="Arial" w:hAnsi="Arial" w:cs="Arial" w:hint="eastAsia"/>
          <w:b/>
          <w:bCs/>
          <w:lang w:val="en-US" w:eastAsia="zh-CN"/>
        </w:rPr>
        <w:t xml:space="preserve"> </w:t>
      </w:r>
      <w:r w:rsidR="00A21E1F">
        <w:rPr>
          <w:rFonts w:ascii="Arial" w:hAnsi="Arial" w:cs="Arial"/>
          <w:b/>
          <w:bCs/>
          <w:lang w:val="en-US" w:eastAsia="zh-CN"/>
        </w:rPr>
        <w:t>3</w:t>
      </w:r>
      <w:r w:rsidRPr="00B913A2">
        <w:rPr>
          <w:rFonts w:ascii="Arial" w:hAnsi="Arial" w:cs="Arial"/>
          <w:b/>
          <w:bCs/>
          <w:lang w:val="en-US" w:eastAsia="zh-CN"/>
        </w:rPr>
        <w:t xml:space="preserve">: </w:t>
      </w:r>
      <w:r w:rsidR="00045037">
        <w:rPr>
          <w:rFonts w:ascii="Arial" w:hAnsi="Arial" w:cs="Arial"/>
          <w:b/>
          <w:bCs/>
          <w:lang w:val="en-US" w:eastAsia="zh-CN"/>
        </w:rPr>
        <w:t>Since</w:t>
      </w:r>
      <w:r>
        <w:rPr>
          <w:rFonts w:ascii="Arial" w:hAnsi="Arial" w:cs="Arial"/>
          <w:b/>
          <w:bCs/>
          <w:lang w:val="en-US" w:eastAsia="zh-CN"/>
        </w:rPr>
        <w:t xml:space="preserve"> </w:t>
      </w:r>
      <w:r w:rsidR="00332B3F">
        <w:rPr>
          <w:rFonts w:ascii="Arial" w:hAnsi="Arial" w:cs="Arial" w:hint="eastAsia"/>
          <w:b/>
          <w:bCs/>
          <w:lang w:val="en-US" w:eastAsia="zh-CN"/>
        </w:rPr>
        <w:t>device ID of A-IoT device</w:t>
      </w:r>
      <w:r w:rsidR="00B26603">
        <w:rPr>
          <w:rFonts w:ascii="Arial" w:hAnsi="Arial" w:cs="Arial" w:hint="eastAsia"/>
          <w:b/>
          <w:bCs/>
          <w:lang w:val="en-US" w:eastAsia="zh-CN"/>
        </w:rPr>
        <w:t xml:space="preserve"> may</w:t>
      </w:r>
      <w:r w:rsidR="00332B3F">
        <w:rPr>
          <w:rFonts w:ascii="Arial" w:hAnsi="Arial" w:cs="Arial" w:hint="eastAsia"/>
          <w:b/>
          <w:bCs/>
          <w:lang w:val="en-US" w:eastAsia="zh-CN"/>
        </w:rPr>
        <w:t xml:space="preserve"> </w:t>
      </w:r>
      <w:r w:rsidR="00332B3F">
        <w:rPr>
          <w:rFonts w:ascii="Arial" w:hAnsi="Arial" w:cs="Arial"/>
          <w:b/>
          <w:bCs/>
          <w:lang w:val="en-US" w:eastAsia="zh-CN"/>
        </w:rPr>
        <w:t xml:space="preserve">consist of mostly predefined </w:t>
      </w:r>
      <w:r w:rsidR="00B26603">
        <w:rPr>
          <w:rFonts w:ascii="Arial" w:hAnsi="Arial" w:cs="Arial" w:hint="eastAsia"/>
          <w:b/>
          <w:bCs/>
          <w:lang w:val="en-US" w:eastAsia="zh-CN"/>
        </w:rPr>
        <w:t>segments and values</w:t>
      </w:r>
      <w:r w:rsidR="00B26603">
        <w:rPr>
          <w:rFonts w:ascii="Arial" w:hAnsi="Arial" w:cs="Arial"/>
          <w:b/>
          <w:bCs/>
          <w:lang w:val="en-US" w:eastAsia="zh-CN"/>
        </w:rPr>
        <w:t xml:space="preserve">, </w:t>
      </w:r>
      <w:r w:rsidR="00A658C3">
        <w:rPr>
          <w:rFonts w:ascii="Arial" w:hAnsi="Arial" w:cs="Arial"/>
          <w:b/>
          <w:bCs/>
          <w:lang w:val="en-US" w:eastAsia="zh-CN"/>
        </w:rPr>
        <w:t xml:space="preserve">device of the same company or same </w:t>
      </w:r>
      <w:r w:rsidR="00471B90" w:rsidRPr="00471B90">
        <w:rPr>
          <w:rFonts w:ascii="Arial" w:hAnsi="Arial" w:cs="Arial"/>
          <w:b/>
          <w:bCs/>
          <w:lang w:eastAsia="zh-CN"/>
        </w:rPr>
        <w:t>variety</w:t>
      </w:r>
      <w:r w:rsidR="00471B90">
        <w:rPr>
          <w:rFonts w:ascii="Arial" w:hAnsi="Arial" w:cs="Arial" w:hint="eastAsia"/>
          <w:b/>
          <w:bCs/>
          <w:lang w:eastAsia="zh-CN"/>
        </w:rPr>
        <w:t xml:space="preserve"> </w:t>
      </w:r>
      <w:r w:rsidR="0077401E">
        <w:rPr>
          <w:rFonts w:ascii="Arial" w:hAnsi="Arial" w:cs="Arial" w:hint="eastAsia"/>
          <w:b/>
          <w:bCs/>
          <w:lang w:eastAsia="zh-CN"/>
        </w:rPr>
        <w:t xml:space="preserve">can have </w:t>
      </w:r>
      <w:r w:rsidR="00FF475D">
        <w:rPr>
          <w:rFonts w:ascii="Arial" w:hAnsi="Arial" w:cs="Arial" w:hint="eastAsia"/>
          <w:b/>
          <w:bCs/>
          <w:lang w:eastAsia="zh-CN"/>
        </w:rPr>
        <w:t xml:space="preserve">same </w:t>
      </w:r>
      <w:r w:rsidR="00D42189">
        <w:rPr>
          <w:rFonts w:ascii="Arial" w:hAnsi="Arial" w:cs="Arial"/>
          <w:b/>
          <w:bCs/>
          <w:lang w:eastAsia="zh-CN"/>
        </w:rPr>
        <w:t xml:space="preserve">partial </w:t>
      </w:r>
      <w:r w:rsidR="00BC618D">
        <w:rPr>
          <w:rFonts w:ascii="Arial" w:hAnsi="Arial" w:cs="Arial" w:hint="eastAsia"/>
          <w:b/>
          <w:bCs/>
          <w:lang w:eastAsia="zh-CN"/>
        </w:rPr>
        <w:t xml:space="preserve">sequence in their device </w:t>
      </w:r>
      <w:r w:rsidR="00FF475D">
        <w:rPr>
          <w:rFonts w:ascii="Arial" w:hAnsi="Arial" w:cs="Arial" w:hint="eastAsia"/>
          <w:b/>
          <w:bCs/>
          <w:lang w:eastAsia="zh-CN"/>
        </w:rPr>
        <w:t>ID</w:t>
      </w:r>
      <w:r w:rsidR="0027384D">
        <w:rPr>
          <w:rFonts w:ascii="Arial" w:hAnsi="Arial" w:cs="Arial"/>
          <w:b/>
          <w:bCs/>
          <w:lang w:val="en-US" w:eastAsia="zh-CN"/>
        </w:rPr>
        <w:t>.</w:t>
      </w:r>
    </w:p>
    <w:p w14:paraId="6C9F3AAB" w14:textId="73C1026E" w:rsidR="0083281F" w:rsidRPr="00305384" w:rsidRDefault="0027384D" w:rsidP="00305384">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sidR="00A21E1F">
        <w:rPr>
          <w:rFonts w:ascii="Arial" w:hAnsi="Arial" w:cs="Arial"/>
          <w:b/>
          <w:bCs/>
          <w:lang w:val="en-US" w:eastAsia="zh-CN"/>
        </w:rPr>
        <w:t>6</w:t>
      </w:r>
      <w:r w:rsidRPr="00E93F4F">
        <w:rPr>
          <w:rFonts w:ascii="Arial" w:hAnsi="Arial" w:cs="Arial"/>
          <w:b/>
          <w:bCs/>
          <w:lang w:val="en-US" w:eastAsia="zh-CN"/>
        </w:rPr>
        <w:t xml:space="preserve">: RAN2 to agree </w:t>
      </w:r>
      <w:r>
        <w:rPr>
          <w:rFonts w:ascii="Arial" w:hAnsi="Arial" w:cs="Arial"/>
          <w:b/>
          <w:bCs/>
          <w:lang w:val="en-US" w:eastAsia="zh-CN"/>
        </w:rPr>
        <w:t>to use random ID only in</w:t>
      </w:r>
      <w:r w:rsidR="00592628">
        <w:rPr>
          <w:rFonts w:ascii="Arial" w:hAnsi="Arial" w:cs="Arial" w:hint="eastAsia"/>
          <w:b/>
          <w:bCs/>
          <w:lang w:val="en-US" w:eastAsia="zh-CN"/>
        </w:rPr>
        <w:t xml:space="preserve"> </w:t>
      </w:r>
      <w:r w:rsidR="00F36EAE">
        <w:rPr>
          <w:rFonts w:ascii="Arial" w:hAnsi="Arial" w:cs="Arial"/>
          <w:b/>
          <w:bCs/>
          <w:lang w:val="en-US" w:eastAsia="zh-CN"/>
        </w:rPr>
        <w:t>3</w:t>
      </w:r>
      <w:r w:rsidR="00592628">
        <w:rPr>
          <w:rFonts w:ascii="Arial" w:hAnsi="Arial" w:cs="Arial" w:hint="eastAsia"/>
          <w:b/>
          <w:bCs/>
          <w:lang w:val="en-US" w:eastAsia="zh-CN"/>
        </w:rPr>
        <w:t>-step</w:t>
      </w:r>
      <w:r>
        <w:rPr>
          <w:rFonts w:ascii="Arial" w:hAnsi="Arial" w:cs="Arial"/>
          <w:b/>
          <w:bCs/>
          <w:lang w:val="en-US" w:eastAsia="zh-CN"/>
        </w:rPr>
        <w:t xml:space="preserve"> </w:t>
      </w:r>
      <w:r w:rsidR="00FF475D">
        <w:rPr>
          <w:rFonts w:ascii="Arial" w:hAnsi="Arial" w:cs="Arial" w:hint="eastAsia"/>
          <w:b/>
          <w:bCs/>
          <w:lang w:val="en-US" w:eastAsia="zh-CN"/>
        </w:rPr>
        <w:t>CBRA Msg1</w:t>
      </w:r>
      <w:r w:rsidR="00FF475D">
        <w:rPr>
          <w:rFonts w:ascii="Arial" w:hAnsi="Arial" w:cs="Arial"/>
          <w:b/>
          <w:bCs/>
          <w:lang w:val="en-US" w:eastAsia="zh-CN"/>
        </w:rPr>
        <w:t>, which</w:t>
      </w:r>
      <w:r w:rsidR="00305384">
        <w:rPr>
          <w:rFonts w:ascii="Arial" w:hAnsi="Arial" w:cs="Arial"/>
          <w:b/>
          <w:bCs/>
          <w:lang w:val="en-US" w:eastAsia="zh-CN"/>
        </w:rPr>
        <w:t xml:space="preserve"> may be generated based on device ID</w:t>
      </w:r>
      <w:r>
        <w:rPr>
          <w:rFonts w:ascii="Arial" w:hAnsi="Arial" w:cs="Arial"/>
          <w:b/>
          <w:bCs/>
          <w:lang w:val="en-US" w:eastAsia="zh-CN"/>
        </w:rPr>
        <w:t>.</w:t>
      </w:r>
    </w:p>
    <w:p w14:paraId="714FDECA" w14:textId="1D881BDD" w:rsidR="0088527D" w:rsidRPr="00CE2586" w:rsidRDefault="004A4041" w:rsidP="00E93F4F">
      <w:pPr>
        <w:spacing w:beforeLines="50" w:before="120"/>
        <w:rPr>
          <w:rFonts w:ascii="Arial" w:hAnsi="Arial" w:cs="Arial"/>
          <w:lang w:val="en-US" w:eastAsia="zh-CN"/>
        </w:rPr>
      </w:pPr>
      <w:r>
        <w:rPr>
          <w:rFonts w:ascii="Arial" w:hAnsi="Arial" w:cs="Arial"/>
          <w:lang w:val="en-US" w:eastAsia="zh-CN"/>
        </w:rPr>
        <w:t>The upcoming issue is the length of this random</w:t>
      </w:r>
      <w:r w:rsidR="00460722">
        <w:rPr>
          <w:rFonts w:ascii="Arial" w:hAnsi="Arial" w:cs="Arial"/>
          <w:lang w:val="en-US" w:eastAsia="zh-CN"/>
        </w:rPr>
        <w:t xml:space="preserve"> ID</w:t>
      </w:r>
      <w:r w:rsidR="00D27EA9">
        <w:rPr>
          <w:rFonts w:ascii="Arial" w:hAnsi="Arial" w:cs="Arial"/>
          <w:lang w:val="en-US" w:eastAsia="zh-CN"/>
        </w:rPr>
        <w:t>.</w:t>
      </w:r>
      <w:r w:rsidR="000D5B58">
        <w:rPr>
          <w:rFonts w:ascii="Arial" w:hAnsi="Arial" w:cs="Arial"/>
          <w:lang w:val="en-US" w:eastAsia="zh-CN"/>
        </w:rPr>
        <w:t xml:space="preserve"> The length of random ID should be at least capable of distinguish all inventoried devices. For example</w:t>
      </w:r>
      <w:r w:rsidR="00B54FF1">
        <w:rPr>
          <w:rFonts w:ascii="Arial" w:hAnsi="Arial" w:cs="Arial"/>
          <w:lang w:val="en-US" w:eastAsia="zh-CN"/>
        </w:rPr>
        <w:t>,</w:t>
      </w:r>
      <w:r w:rsidR="000D5B58">
        <w:rPr>
          <w:rFonts w:ascii="Arial" w:hAnsi="Arial" w:cs="Arial"/>
          <w:lang w:val="en-US" w:eastAsia="zh-CN"/>
        </w:rPr>
        <w:t xml:space="preserve"> if there are </w:t>
      </w:r>
      <m:oMath>
        <m:r>
          <w:rPr>
            <w:rFonts w:ascii="Cambria Math" w:hAnsi="Cambria Math" w:cs="Arial"/>
            <w:lang w:val="en-US" w:eastAsia="zh-CN"/>
          </w:rPr>
          <m:t>n</m:t>
        </m:r>
      </m:oMath>
      <w:r w:rsidR="00D27EA9">
        <w:rPr>
          <w:rFonts w:ascii="Arial" w:hAnsi="Arial" w:cs="Arial"/>
          <w:lang w:val="en-US" w:eastAsia="zh-CN"/>
        </w:rPr>
        <w:t xml:space="preserve"> </w:t>
      </w:r>
      <w:r w:rsidR="000D5B58">
        <w:rPr>
          <w:rFonts w:ascii="Arial" w:hAnsi="Arial" w:cs="Arial"/>
          <w:lang w:val="en-US" w:eastAsia="zh-CN"/>
        </w:rPr>
        <w:t xml:space="preserve">tags, the length of random ID </w:t>
      </w:r>
      <m:oMath>
        <m:r>
          <w:rPr>
            <w:rFonts w:ascii="Cambria Math" w:hAnsi="Cambria Math" w:cs="Arial" w:hint="eastAsia"/>
            <w:lang w:val="en-US" w:eastAsia="zh-CN"/>
          </w:rPr>
          <m:t>x</m:t>
        </m:r>
      </m:oMath>
      <w:r w:rsidR="000D5B58">
        <w:rPr>
          <w:rFonts w:ascii="Arial" w:hAnsi="Arial" w:cs="Arial"/>
          <w:lang w:val="en-US" w:eastAsia="zh-CN"/>
        </w:rPr>
        <w:t xml:space="preserve"> should be at least </w:t>
      </w:r>
      <w:r w:rsidR="00D43E87">
        <w:rPr>
          <w:rFonts w:ascii="Arial" w:hAnsi="Arial" w:cs="Arial" w:hint="eastAsia"/>
          <w:lang w:val="en-US" w:eastAsia="zh-CN"/>
        </w:rPr>
        <w:t xml:space="preserve">greater or equal than </w:t>
      </w:r>
      <m:oMath>
        <m:func>
          <m:funcPr>
            <m:ctrlPr>
              <w:rPr>
                <w:rFonts w:ascii="Cambria Math" w:hAnsi="Cambria Math" w:cs="Arial"/>
                <w:i/>
                <w:lang w:val="en-US" w:eastAsia="zh-CN"/>
              </w:rPr>
            </m:ctrlPr>
          </m:funcPr>
          <m:fName>
            <m:sSub>
              <m:sSubPr>
                <m:ctrlPr>
                  <w:rPr>
                    <w:rFonts w:ascii="Cambria Math" w:hAnsi="Cambria Math" w:cs="Arial"/>
                    <w:i/>
                    <w:lang w:val="en-US" w:eastAsia="zh-CN"/>
                  </w:rPr>
                </m:ctrlPr>
              </m:sSubPr>
              <m:e>
                <m:r>
                  <m:rPr>
                    <m:sty m:val="p"/>
                  </m:rPr>
                  <w:rPr>
                    <w:rFonts w:ascii="Cambria Math" w:hAnsi="Cambria Math" w:cs="Arial"/>
                  </w:rPr>
                  <m:t>log</m:t>
                </m:r>
              </m:e>
              <m:sub>
                <m:r>
                  <w:rPr>
                    <w:rFonts w:ascii="Cambria Math" w:hAnsi="Cambria Math" w:cs="Arial"/>
                    <w:lang w:val="en-US" w:eastAsia="zh-CN"/>
                  </w:rPr>
                  <m:t>2</m:t>
                </m:r>
              </m:sub>
            </m:sSub>
          </m:fName>
          <m:e>
            <m:r>
              <w:rPr>
                <w:rFonts w:ascii="Cambria Math" w:hAnsi="Cambria Math" w:cs="Arial" w:hint="eastAsia"/>
                <w:lang w:val="en-US" w:eastAsia="zh-CN"/>
              </w:rPr>
              <m:t>n</m:t>
            </m:r>
          </m:e>
        </m:func>
      </m:oMath>
      <w:r w:rsidR="009236B3">
        <w:rPr>
          <w:rFonts w:ascii="Arial" w:hAnsi="Arial" w:cs="Arial"/>
          <w:lang w:val="en-US" w:eastAsia="zh-CN"/>
        </w:rPr>
        <w:t xml:space="preserve">. If length of random ID is not long enough, </w:t>
      </w:r>
      <w:r w:rsidR="003638F5">
        <w:rPr>
          <w:rFonts w:ascii="Arial" w:hAnsi="Arial" w:cs="Arial" w:hint="eastAsia"/>
          <w:lang w:val="en-US" w:eastAsia="zh-CN"/>
        </w:rPr>
        <w:t>reader may issue multiple round</w:t>
      </w:r>
      <w:r w:rsidR="004709F1">
        <w:rPr>
          <w:rFonts w:ascii="Arial" w:hAnsi="Arial" w:cs="Arial"/>
          <w:lang w:val="en-US" w:eastAsia="zh-CN"/>
        </w:rPr>
        <w:t>s</w:t>
      </w:r>
      <w:r w:rsidR="003638F5">
        <w:rPr>
          <w:rFonts w:ascii="Arial" w:hAnsi="Arial" w:cs="Arial" w:hint="eastAsia"/>
          <w:lang w:val="en-US" w:eastAsia="zh-CN"/>
        </w:rPr>
        <w:t xml:space="preserve"> of inventory</w:t>
      </w:r>
      <w:r w:rsidR="004709F1">
        <w:rPr>
          <w:rFonts w:ascii="Arial" w:hAnsi="Arial" w:cs="Arial"/>
          <w:lang w:val="en-US" w:eastAsia="zh-CN"/>
        </w:rPr>
        <w:t xml:space="preserve">. And </w:t>
      </w:r>
      <w:r w:rsidR="00EA1510">
        <w:rPr>
          <w:rFonts w:ascii="Arial" w:hAnsi="Arial" w:cs="Arial"/>
          <w:lang w:val="en-US" w:eastAsia="zh-CN"/>
        </w:rPr>
        <w:t>if</w:t>
      </w:r>
      <w:r w:rsidR="004709F1">
        <w:rPr>
          <w:rFonts w:ascii="Arial" w:hAnsi="Arial" w:cs="Arial"/>
          <w:lang w:val="en-US" w:eastAsia="zh-CN"/>
        </w:rPr>
        <w:t xml:space="preserve"> the random ID is too long, the device requires more energy to </w:t>
      </w:r>
      <w:r w:rsidR="00660D70">
        <w:rPr>
          <w:rFonts w:ascii="Arial" w:hAnsi="Arial" w:cs="Arial"/>
          <w:lang w:val="en-US" w:eastAsia="zh-CN"/>
        </w:rPr>
        <w:t>send</w:t>
      </w:r>
      <w:r w:rsidR="00626E4E">
        <w:rPr>
          <w:rFonts w:ascii="Arial" w:hAnsi="Arial" w:cs="Arial"/>
          <w:lang w:val="en-US" w:eastAsia="zh-CN"/>
        </w:rPr>
        <w:t xml:space="preserve"> it. Hence</w:t>
      </w:r>
      <w:r w:rsidR="00EA1510">
        <w:rPr>
          <w:rFonts w:ascii="Arial" w:hAnsi="Arial" w:cs="Arial"/>
          <w:lang w:val="en-US" w:eastAsia="zh-CN"/>
        </w:rPr>
        <w:t xml:space="preserve"> it would be more flexible for reader to configure the length of random ID in Msg1.</w:t>
      </w:r>
      <w:r w:rsidR="00CE2586" w:rsidRPr="00CE2586">
        <w:rPr>
          <w:rFonts w:ascii="Arial" w:hAnsi="Arial" w:cs="Arial"/>
          <w:lang w:val="en-US" w:eastAsia="zh-CN"/>
        </w:rPr>
        <w:t xml:space="preserve"> </w:t>
      </w:r>
      <w:r w:rsidR="00CE2586">
        <w:rPr>
          <w:rFonts w:ascii="Arial" w:hAnsi="Arial" w:cs="Arial"/>
          <w:lang w:val="en-US" w:eastAsia="zh-CN"/>
        </w:rPr>
        <w:t>If reader knows roughly about how many devices will be in the access round via prior information, reader itself can choose a suitable ID length of CBRA Msg1 based on the former probability formula and then configured in to device.</w:t>
      </w:r>
    </w:p>
    <w:p w14:paraId="7320FEF8" w14:textId="55B2D29F" w:rsidR="00EA1510" w:rsidRDefault="00D75D8F" w:rsidP="00E93F4F">
      <w:pPr>
        <w:spacing w:beforeLines="50" w:before="120"/>
        <w:rPr>
          <w:rFonts w:ascii="Arial" w:hAnsi="Arial" w:cs="Arial"/>
          <w:lang w:val="en-US" w:eastAsia="zh-CN"/>
        </w:rPr>
      </w:pPr>
      <w:r>
        <w:rPr>
          <w:rFonts w:ascii="Arial" w:hAnsi="Arial" w:cs="Arial"/>
          <w:lang w:val="en-US" w:eastAsia="zh-CN"/>
        </w:rPr>
        <w:t>And if not, device can send a default length of random ID</w:t>
      </w:r>
      <w:r w:rsidR="00124DC1">
        <w:rPr>
          <w:rFonts w:ascii="Arial" w:hAnsi="Arial" w:cs="Arial"/>
          <w:lang w:val="en-US" w:eastAsia="zh-CN"/>
        </w:rPr>
        <w:t>.</w:t>
      </w:r>
      <w:r>
        <w:rPr>
          <w:rFonts w:ascii="Arial" w:hAnsi="Arial" w:cs="Arial"/>
          <w:lang w:val="en-US" w:eastAsia="zh-CN"/>
        </w:rPr>
        <w:t xml:space="preserve"> </w:t>
      </w:r>
      <w:r w:rsidR="00124DC1">
        <w:rPr>
          <w:rFonts w:ascii="Arial" w:hAnsi="Arial" w:cs="Arial"/>
          <w:lang w:val="en-US" w:eastAsia="zh-CN"/>
        </w:rPr>
        <w:t>C</w:t>
      </w:r>
      <w:r>
        <w:rPr>
          <w:rFonts w:ascii="Arial" w:hAnsi="Arial" w:cs="Arial"/>
          <w:lang w:val="en-US" w:eastAsia="zh-CN"/>
        </w:rPr>
        <w:t xml:space="preserve">onsider </w:t>
      </w:r>
      <w:r w:rsidR="00236389">
        <w:rPr>
          <w:rFonts w:ascii="Arial" w:hAnsi="Arial" w:cs="Arial"/>
          <w:lang w:val="en-US" w:eastAsia="zh-CN"/>
        </w:rPr>
        <w:t xml:space="preserve">UHF RFID protocol </w:t>
      </w:r>
      <w:r w:rsidR="00124DC1">
        <w:rPr>
          <w:rFonts w:ascii="Arial" w:hAnsi="Arial" w:cs="Arial"/>
          <w:lang w:val="en-US" w:eastAsia="zh-CN"/>
        </w:rPr>
        <w:t>which</w:t>
      </w:r>
      <w:r w:rsidR="00236389">
        <w:rPr>
          <w:rFonts w:ascii="Arial" w:hAnsi="Arial" w:cs="Arial"/>
          <w:lang w:val="en-US" w:eastAsia="zh-CN"/>
        </w:rPr>
        <w:t xml:space="preserve"> use</w:t>
      </w:r>
      <w:r w:rsidR="00124DC1">
        <w:rPr>
          <w:rFonts w:ascii="Arial" w:hAnsi="Arial" w:cs="Arial"/>
          <w:lang w:val="en-US" w:eastAsia="zh-CN"/>
        </w:rPr>
        <w:t>s</w:t>
      </w:r>
      <w:r w:rsidR="00236389">
        <w:rPr>
          <w:rFonts w:ascii="Arial" w:hAnsi="Arial" w:cs="Arial"/>
          <w:lang w:val="en-US" w:eastAsia="zh-CN"/>
        </w:rPr>
        <w:t xml:space="preserve"> RN16 as </w:t>
      </w:r>
      <w:r w:rsidR="00124DC1">
        <w:rPr>
          <w:rFonts w:ascii="Arial" w:hAnsi="Arial" w:cs="Arial"/>
          <w:lang w:val="en-US" w:eastAsia="zh-CN"/>
        </w:rPr>
        <w:t xml:space="preserve">device temporary ID, the random ID in Msg1 has not additional </w:t>
      </w:r>
      <w:r w:rsidR="00241A7D">
        <w:rPr>
          <w:rFonts w:ascii="Arial" w:hAnsi="Arial" w:cs="Arial"/>
          <w:lang w:val="en-US" w:eastAsia="zh-CN"/>
        </w:rPr>
        <w:t>requirements and 16 is enough.</w:t>
      </w:r>
    </w:p>
    <w:p w14:paraId="14BF2067" w14:textId="44D83F4F" w:rsidR="00241A7D" w:rsidRDefault="00241A7D" w:rsidP="00241A7D">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Observation</w:t>
      </w:r>
      <w:r w:rsidR="00A21E1F">
        <w:rPr>
          <w:rFonts w:ascii="Arial" w:hAnsi="Arial" w:cs="Arial"/>
          <w:b/>
          <w:bCs/>
          <w:lang w:val="en-US" w:eastAsia="zh-CN"/>
        </w:rPr>
        <w:t xml:space="preserve"> 4</w:t>
      </w:r>
      <w:r w:rsidRPr="00B913A2">
        <w:rPr>
          <w:rFonts w:ascii="Arial" w:hAnsi="Arial" w:cs="Arial"/>
          <w:b/>
          <w:bCs/>
          <w:lang w:val="en-US" w:eastAsia="zh-CN"/>
        </w:rPr>
        <w:t xml:space="preserve">: </w:t>
      </w:r>
      <w:r w:rsidR="0078271A">
        <w:rPr>
          <w:rFonts w:ascii="Arial" w:hAnsi="Arial" w:cs="Arial"/>
          <w:b/>
          <w:bCs/>
          <w:lang w:val="en-US" w:eastAsia="zh-CN"/>
        </w:rPr>
        <w:t xml:space="preserve">The </w:t>
      </w:r>
      <w:r w:rsidR="0037636F">
        <w:rPr>
          <w:rFonts w:ascii="Arial" w:hAnsi="Arial" w:cs="Arial" w:hint="eastAsia"/>
          <w:b/>
          <w:bCs/>
          <w:lang w:val="en-US" w:eastAsia="zh-CN"/>
        </w:rPr>
        <w:t xml:space="preserve">ID length </w:t>
      </w:r>
      <w:r w:rsidR="0037636F">
        <w:rPr>
          <w:rFonts w:ascii="Arial" w:hAnsi="Arial" w:cs="Arial"/>
          <w:b/>
          <w:bCs/>
          <w:lang w:val="en-US" w:eastAsia="zh-CN"/>
        </w:rPr>
        <w:t>of Msg1</w:t>
      </w:r>
      <w:r w:rsidR="0078271A">
        <w:rPr>
          <w:rFonts w:ascii="Arial" w:hAnsi="Arial" w:cs="Arial"/>
          <w:b/>
          <w:bCs/>
          <w:lang w:val="en-US" w:eastAsia="zh-CN"/>
        </w:rPr>
        <w:t xml:space="preserve"> should </w:t>
      </w:r>
      <w:r w:rsidR="00FF596E">
        <w:rPr>
          <w:rFonts w:ascii="Arial" w:hAnsi="Arial" w:cs="Arial"/>
          <w:b/>
          <w:bCs/>
          <w:lang w:val="en-US" w:eastAsia="zh-CN"/>
        </w:rPr>
        <w:t>be sufficient to accommodate all device in access round</w:t>
      </w:r>
      <w:r w:rsidR="00E654FB">
        <w:rPr>
          <w:rFonts w:ascii="Arial" w:hAnsi="Arial" w:cs="Arial"/>
          <w:b/>
          <w:bCs/>
          <w:lang w:val="en-US" w:eastAsia="zh-CN"/>
        </w:rPr>
        <w:t xml:space="preserve"> while being as short as possible to minimize tag energy consumption</w:t>
      </w:r>
      <w:r w:rsidRPr="00B913A2">
        <w:rPr>
          <w:rFonts w:ascii="Arial" w:hAnsi="Arial" w:cs="Arial"/>
          <w:b/>
          <w:bCs/>
          <w:lang w:val="en-US" w:eastAsia="zh-CN"/>
        </w:rPr>
        <w:t>.</w:t>
      </w:r>
    </w:p>
    <w:p w14:paraId="5E411185" w14:textId="0D038151" w:rsidR="00A02CB6" w:rsidRDefault="00A02CB6" w:rsidP="00A02CB6">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sidR="00277BE9">
        <w:rPr>
          <w:rFonts w:ascii="Arial" w:hAnsi="Arial" w:cs="Arial"/>
          <w:b/>
          <w:bCs/>
          <w:lang w:val="en-US" w:eastAsia="zh-CN"/>
        </w:rPr>
        <w:t>7</w:t>
      </w:r>
      <w:r w:rsidR="00FF77BD">
        <w:rPr>
          <w:rFonts w:ascii="Arial" w:hAnsi="Arial" w:cs="Arial" w:hint="eastAsia"/>
          <w:b/>
          <w:bCs/>
          <w:lang w:val="en-US" w:eastAsia="zh-CN"/>
        </w:rPr>
        <w:t>a</w:t>
      </w:r>
      <w:r w:rsidR="00A5477E">
        <w:rPr>
          <w:rFonts w:ascii="Arial" w:hAnsi="Arial" w:cs="Arial"/>
          <w:b/>
          <w:bCs/>
          <w:lang w:val="en-US" w:eastAsia="zh-CN"/>
        </w:rPr>
        <w:t>:</w:t>
      </w:r>
      <w:r w:rsidRPr="00E93F4F">
        <w:rPr>
          <w:rFonts w:ascii="Arial" w:hAnsi="Arial" w:cs="Arial"/>
          <w:b/>
          <w:bCs/>
          <w:lang w:val="en-US" w:eastAsia="zh-CN"/>
        </w:rPr>
        <w:t xml:space="preserve"> </w:t>
      </w:r>
      <w:r w:rsidR="00594723">
        <w:rPr>
          <w:rFonts w:ascii="Arial" w:hAnsi="Arial" w:cs="Arial" w:hint="eastAsia"/>
          <w:b/>
          <w:bCs/>
          <w:lang w:val="en-US" w:eastAsia="zh-CN"/>
        </w:rPr>
        <w:t xml:space="preserve">A-IoT reader can </w:t>
      </w:r>
      <w:r w:rsidR="00594723">
        <w:rPr>
          <w:rFonts w:ascii="Arial" w:hAnsi="Arial" w:cs="Arial"/>
          <w:b/>
          <w:bCs/>
          <w:lang w:val="en-US" w:eastAsia="zh-CN"/>
        </w:rPr>
        <w:t xml:space="preserve">configure </w:t>
      </w:r>
      <w:r w:rsidR="00AB310B">
        <w:rPr>
          <w:rFonts w:ascii="Arial" w:hAnsi="Arial" w:cs="Arial"/>
          <w:b/>
          <w:bCs/>
          <w:lang w:val="en-US" w:eastAsia="zh-CN"/>
        </w:rPr>
        <w:t xml:space="preserve">ID length of </w:t>
      </w:r>
      <w:r w:rsidR="00F36EAE">
        <w:rPr>
          <w:rFonts w:ascii="Arial" w:hAnsi="Arial" w:cs="Arial"/>
          <w:b/>
          <w:bCs/>
          <w:lang w:val="en-US" w:eastAsia="zh-CN"/>
        </w:rPr>
        <w:t>3</w:t>
      </w:r>
      <w:r w:rsidR="00A96381">
        <w:rPr>
          <w:rFonts w:ascii="Arial" w:hAnsi="Arial" w:cs="Arial"/>
          <w:b/>
          <w:bCs/>
          <w:lang w:val="en-US" w:eastAsia="zh-CN"/>
        </w:rPr>
        <w:t xml:space="preserve">-step </w:t>
      </w:r>
      <w:r w:rsidR="00AB310B">
        <w:rPr>
          <w:rFonts w:ascii="Arial" w:hAnsi="Arial" w:cs="Arial"/>
          <w:b/>
          <w:bCs/>
          <w:lang w:val="en-US" w:eastAsia="zh-CN"/>
        </w:rPr>
        <w:t>CBRA Msg1</w:t>
      </w:r>
      <w:r w:rsidR="00F6784F">
        <w:rPr>
          <w:rFonts w:ascii="Arial" w:hAnsi="Arial" w:cs="Arial"/>
          <w:b/>
          <w:bCs/>
          <w:lang w:val="en-US" w:eastAsia="zh-CN"/>
        </w:rPr>
        <w:t xml:space="preserve"> to </w:t>
      </w:r>
      <w:r w:rsidR="00035B3E">
        <w:rPr>
          <w:rFonts w:ascii="Arial" w:hAnsi="Arial" w:cs="Arial"/>
          <w:b/>
          <w:bCs/>
          <w:lang w:val="en-US" w:eastAsia="zh-CN"/>
        </w:rPr>
        <w:t>device, can be captured in A-IoT paging message.</w:t>
      </w:r>
    </w:p>
    <w:p w14:paraId="60E3EC90" w14:textId="5380C559" w:rsidR="00253B2D" w:rsidRDefault="002B62EE" w:rsidP="002B62EE">
      <w:pPr>
        <w:spacing w:beforeLines="50" w:before="120"/>
        <w:rPr>
          <w:rFonts w:ascii="Arial" w:hAnsi="Arial" w:cs="Arial"/>
          <w:lang w:val="en-US" w:eastAsia="zh-CN"/>
        </w:rPr>
      </w:pPr>
      <w:r>
        <w:rPr>
          <w:rFonts w:ascii="Arial" w:hAnsi="Arial" w:cs="Arial"/>
          <w:lang w:val="en-US" w:eastAsia="zh-CN"/>
        </w:rPr>
        <w:t xml:space="preserve">If reader doesn’t configure the </w:t>
      </w:r>
      <w:r w:rsidR="00580132">
        <w:rPr>
          <w:rFonts w:ascii="Arial" w:hAnsi="Arial" w:cs="Arial"/>
          <w:lang w:val="en-US" w:eastAsia="zh-CN"/>
        </w:rPr>
        <w:t xml:space="preserve">ID length, device should use a pre-defined default length. Since the length of ID is subject to the </w:t>
      </w:r>
      <w:r w:rsidR="004018C1">
        <w:rPr>
          <w:rFonts w:ascii="Arial" w:hAnsi="Arial" w:cs="Arial"/>
          <w:lang w:val="en-US" w:eastAsia="zh-CN"/>
        </w:rPr>
        <w:t>number</w:t>
      </w:r>
      <w:r w:rsidR="00580132">
        <w:rPr>
          <w:rFonts w:ascii="Arial" w:hAnsi="Arial" w:cs="Arial"/>
          <w:lang w:val="en-US" w:eastAsia="zh-CN"/>
        </w:rPr>
        <w:t xml:space="preserve"> of </w:t>
      </w:r>
      <w:r w:rsidR="001A621B">
        <w:rPr>
          <w:rFonts w:ascii="Arial" w:hAnsi="Arial" w:cs="Arial"/>
          <w:lang w:val="en-US" w:eastAsia="zh-CN"/>
        </w:rPr>
        <w:t>devices</w:t>
      </w:r>
      <w:r w:rsidR="004018C1">
        <w:rPr>
          <w:rFonts w:ascii="Arial" w:hAnsi="Arial" w:cs="Arial"/>
          <w:lang w:val="en-US" w:eastAsia="zh-CN"/>
        </w:rPr>
        <w:t>, the device density specified in TR</w:t>
      </w:r>
      <w:r w:rsidR="00580132">
        <w:rPr>
          <w:rFonts w:ascii="Arial" w:hAnsi="Arial" w:cs="Arial"/>
          <w:lang w:val="en-US" w:eastAsia="zh-CN"/>
        </w:rPr>
        <w:t xml:space="preserve"> 28.840</w:t>
      </w:r>
      <w:r w:rsidR="004018C1">
        <w:rPr>
          <w:rFonts w:ascii="Arial" w:hAnsi="Arial" w:cs="Arial"/>
          <w:lang w:val="en-US" w:eastAsia="zh-CN"/>
        </w:rPr>
        <w:t xml:space="preserve"> are less than 2.5 per m</w:t>
      </w:r>
      <w:r w:rsidR="004018C1" w:rsidRPr="004018C1">
        <w:rPr>
          <w:rFonts w:ascii="Arial" w:hAnsi="Arial" w:cs="Arial"/>
          <w:vertAlign w:val="superscript"/>
          <w:lang w:val="en-US" w:eastAsia="zh-CN"/>
        </w:rPr>
        <w:t>2</w:t>
      </w:r>
      <w:r w:rsidR="004018C1">
        <w:rPr>
          <w:rFonts w:ascii="Arial" w:hAnsi="Arial" w:cs="Arial"/>
          <w:lang w:val="en-US" w:eastAsia="zh-CN"/>
        </w:rPr>
        <w:t xml:space="preserve"> for all use cases.</w:t>
      </w:r>
      <w:r w:rsidR="00E74A76">
        <w:rPr>
          <w:rFonts w:ascii="Arial" w:hAnsi="Arial" w:cs="Arial" w:hint="eastAsia"/>
          <w:lang w:val="en-US" w:eastAsia="zh-CN"/>
        </w:rPr>
        <w:t xml:space="preserve"> </w:t>
      </w:r>
      <w:r w:rsidR="00E74A76">
        <w:rPr>
          <w:rFonts w:ascii="Arial" w:hAnsi="Arial" w:cs="Arial"/>
          <w:lang w:val="en-US" w:eastAsia="zh-CN"/>
        </w:rPr>
        <w:t>And the maximum typical ISD is 500</w:t>
      </w:r>
      <w:r w:rsidR="00FB57DC">
        <w:rPr>
          <w:rFonts w:ascii="Arial" w:hAnsi="Arial" w:cs="Arial" w:hint="eastAsia"/>
          <w:lang w:val="en-US" w:eastAsia="zh-CN"/>
        </w:rPr>
        <w:t xml:space="preserve"> </w:t>
      </w:r>
      <w:r w:rsidR="00E74A76">
        <w:rPr>
          <w:rFonts w:ascii="Arial" w:hAnsi="Arial" w:cs="Arial"/>
          <w:lang w:val="en-US" w:eastAsia="zh-CN"/>
        </w:rPr>
        <w:t xml:space="preserve">m, the device amount can be about </w:t>
      </w:r>
      <w:r w:rsidR="00D07EE2">
        <w:rPr>
          <w:rFonts w:ascii="Arial" w:hAnsi="Arial" w:cs="Arial"/>
          <w:lang w:val="en-US" w:eastAsia="zh-CN"/>
        </w:rPr>
        <w:t>2</w:t>
      </w:r>
      <w:r w:rsidR="00FB57DC" w:rsidRPr="00FB57DC">
        <w:rPr>
          <w:rFonts w:ascii="Arial" w:hAnsi="Arial" w:cs="Arial"/>
          <w:lang w:eastAsia="zh-CN"/>
        </w:rPr>
        <w:t>×</w:t>
      </w:r>
      <w:r w:rsidR="00FB57DC">
        <w:rPr>
          <w:rFonts w:ascii="Arial" w:hAnsi="Arial" w:cs="Arial" w:hint="eastAsia"/>
          <w:lang w:val="en-US" w:eastAsia="zh-CN"/>
        </w:rPr>
        <w:t>10</w:t>
      </w:r>
      <w:r w:rsidR="00FB57DC" w:rsidRPr="00FB57DC">
        <w:rPr>
          <w:rFonts w:ascii="Arial" w:hAnsi="Arial" w:cs="Arial" w:hint="eastAsia"/>
          <w:vertAlign w:val="superscript"/>
          <w:lang w:val="en-US" w:eastAsia="zh-CN"/>
        </w:rPr>
        <w:t>6</w:t>
      </w:r>
      <w:r w:rsidR="00D07EE2">
        <w:rPr>
          <w:rFonts w:ascii="Arial" w:hAnsi="Arial" w:cs="Arial"/>
          <w:lang w:val="en-US" w:eastAsia="zh-CN"/>
        </w:rPr>
        <w:t xml:space="preserve"> </w:t>
      </w:r>
      <w:r w:rsidR="00E74A76">
        <w:rPr>
          <w:rFonts w:ascii="Arial" w:hAnsi="Arial" w:cs="Arial"/>
          <w:lang w:val="en-US" w:eastAsia="zh-CN"/>
        </w:rPr>
        <w:t>for one</w:t>
      </w:r>
      <w:r w:rsidR="00D07EE2">
        <w:rPr>
          <w:rFonts w:ascii="Arial" w:hAnsi="Arial" w:cs="Arial"/>
          <w:lang w:val="en-US" w:eastAsia="zh-CN"/>
        </w:rPr>
        <w:t xml:space="preserve"> dense</w:t>
      </w:r>
      <w:r w:rsidR="00E74A76">
        <w:rPr>
          <w:rFonts w:ascii="Arial" w:hAnsi="Arial" w:cs="Arial"/>
          <w:lang w:val="en-US" w:eastAsia="zh-CN"/>
        </w:rPr>
        <w:t xml:space="preserve"> use</w:t>
      </w:r>
      <w:r w:rsidR="00D07EE2">
        <w:rPr>
          <w:rFonts w:ascii="Arial" w:hAnsi="Arial" w:cs="Arial"/>
          <w:lang w:val="en-US" w:eastAsia="zh-CN"/>
        </w:rPr>
        <w:t xml:space="preserve"> </w:t>
      </w:r>
      <w:r w:rsidR="00E74A76">
        <w:rPr>
          <w:rFonts w:ascii="Arial" w:hAnsi="Arial" w:cs="Arial"/>
          <w:lang w:val="en-US" w:eastAsia="zh-CN"/>
        </w:rPr>
        <w:t>case.</w:t>
      </w:r>
      <w:r w:rsidR="00B4429C">
        <w:rPr>
          <w:rFonts w:ascii="Arial" w:hAnsi="Arial" w:cs="Arial"/>
          <w:lang w:val="en-US" w:eastAsia="zh-CN"/>
        </w:rPr>
        <w:t xml:space="preserve"> If the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ID_Collided_Decoupled</m:t>
            </m:r>
          </m:sub>
        </m:sSub>
      </m:oMath>
      <w:r w:rsidR="00B4429C">
        <w:rPr>
          <w:rFonts w:ascii="Arial" w:hAnsi="Arial" w:cs="Arial"/>
          <w:lang w:val="en-US" w:eastAsia="zh-CN"/>
        </w:rPr>
        <w:t xml:space="preserve"> is supposed to be less than</w:t>
      </w:r>
      <w:r w:rsidR="00203A48">
        <w:rPr>
          <w:rFonts w:ascii="Arial" w:hAnsi="Arial" w:cs="Arial" w:hint="eastAsia"/>
          <w:lang w:val="en-US" w:eastAsia="zh-CN"/>
        </w:rPr>
        <w:t xml:space="preserve"> 1</w:t>
      </w:r>
      <w:r w:rsidR="00CC1812">
        <w:rPr>
          <w:rFonts w:ascii="Arial" w:hAnsi="Arial" w:cs="Arial"/>
          <w:lang w:val="en-US" w:eastAsia="zh-CN"/>
        </w:rPr>
        <w:t>0</w:t>
      </w:r>
      <w:r w:rsidR="00CC1812" w:rsidRPr="00CC1812">
        <w:rPr>
          <w:rFonts w:ascii="Arial" w:hAnsi="Arial" w:cs="Arial"/>
          <w:vertAlign w:val="superscript"/>
          <w:lang w:val="en-US" w:eastAsia="zh-CN"/>
        </w:rPr>
        <w:t>-5</w:t>
      </w:r>
      <w:r w:rsidR="00CC1812">
        <w:rPr>
          <w:rFonts w:ascii="Arial" w:hAnsi="Arial" w:cs="Arial"/>
          <w:lang w:val="en-US" w:eastAsia="zh-CN"/>
        </w:rPr>
        <w:t>, the random ID</w:t>
      </w:r>
      <w:r w:rsidR="00406EED">
        <w:rPr>
          <w:rFonts w:ascii="Arial" w:hAnsi="Arial" w:cs="Arial"/>
          <w:lang w:val="en-US" w:eastAsia="zh-CN"/>
        </w:rPr>
        <w:t xml:space="preserve"> length</w:t>
      </w:r>
      <w:r w:rsidR="00CC1812">
        <w:rPr>
          <w:rFonts w:ascii="Arial" w:hAnsi="Arial" w:cs="Arial"/>
          <w:lang w:val="en-US" w:eastAsia="zh-CN"/>
        </w:rPr>
        <w:t xml:space="preserve"> should be 16</w:t>
      </w:r>
      <w:r w:rsidR="00406EED">
        <w:rPr>
          <w:rFonts w:ascii="Arial" w:hAnsi="Arial" w:cs="Arial"/>
          <w:lang w:val="en-US" w:eastAsia="zh-CN"/>
        </w:rPr>
        <w:t xml:space="preserve"> or longer</w:t>
      </w:r>
      <w:r w:rsidR="00CC1812">
        <w:rPr>
          <w:rFonts w:ascii="Arial" w:hAnsi="Arial" w:cs="Arial"/>
          <w:lang w:val="en-US" w:eastAsia="zh-CN"/>
        </w:rPr>
        <w:t>.</w:t>
      </w:r>
    </w:p>
    <w:p w14:paraId="68EE3A13" w14:textId="1758FCAE" w:rsidR="00241A7D" w:rsidRDefault="00793F3E" w:rsidP="00B24D56">
      <w:pPr>
        <w:spacing w:beforeLines="50" w:before="120" w:afterLines="50" w:after="120"/>
        <w:rPr>
          <w:rFonts w:ascii="Arial" w:hAnsi="Arial" w:cs="Arial"/>
          <w:lang w:val="en-US" w:eastAsia="zh-CN"/>
        </w:rPr>
      </w:pPr>
      <w:r>
        <w:rPr>
          <w:rFonts w:ascii="Arial" w:hAnsi="Arial" w:cs="Arial" w:hint="eastAsia"/>
          <w:lang w:val="en-US" w:eastAsia="zh-CN"/>
        </w:rPr>
        <w:t xml:space="preserve">For other </w:t>
      </w:r>
      <w:r>
        <w:rPr>
          <w:rFonts w:ascii="Arial" w:hAnsi="Arial" w:cs="Arial"/>
          <w:lang w:val="en-US" w:eastAsia="zh-CN"/>
        </w:rPr>
        <w:t>probabilit</w:t>
      </w:r>
      <w:r w:rsidR="00B24D56">
        <w:rPr>
          <w:rFonts w:ascii="Arial" w:hAnsi="Arial" w:cs="Arial"/>
          <w:lang w:val="en-US" w:eastAsia="zh-CN"/>
        </w:rPr>
        <w:t>ies</w:t>
      </w:r>
      <w:r>
        <w:rPr>
          <w:rFonts w:ascii="Arial" w:hAnsi="Arial" w:cs="Arial"/>
          <w:lang w:val="en-US" w:eastAsia="zh-CN"/>
        </w:rPr>
        <w:t>, the following table can be a reference</w:t>
      </w:r>
      <w:r w:rsidR="00757A43">
        <w:rPr>
          <w:rFonts w:ascii="Arial" w:hAnsi="Arial" w:cs="Arial"/>
          <w:lang w:val="en-US" w:eastAsia="zh-CN"/>
        </w:rPr>
        <w:t xml:space="preserve">, please note that if access occasions and device amount are close, the </w:t>
      </w:r>
      <w:r w:rsidR="00FF3B40">
        <w:rPr>
          <w:rFonts w:ascii="Arial" w:hAnsi="Arial" w:cs="Arial"/>
          <w:lang w:val="en-US" w:eastAsia="zh-CN"/>
        </w:rPr>
        <w:t xml:space="preserve">main </w:t>
      </w:r>
      <w:r w:rsidR="00FF3B40">
        <w:rPr>
          <w:rFonts w:ascii="Arial" w:hAnsi="Arial" w:cs="Arial" w:hint="eastAsia"/>
          <w:lang w:val="en-US" w:eastAsia="zh-CN"/>
        </w:rPr>
        <w:t>i</w:t>
      </w:r>
      <w:r w:rsidR="00FF3B40" w:rsidRPr="00FF3B40">
        <w:rPr>
          <w:rFonts w:ascii="Arial" w:hAnsi="Arial" w:cs="Arial"/>
          <w:lang w:val="en-US" w:eastAsia="zh-CN"/>
        </w:rPr>
        <w:t xml:space="preserve">nfluence </w:t>
      </w:r>
      <w:r w:rsidR="00FF3B40">
        <w:rPr>
          <w:rFonts w:ascii="Arial" w:hAnsi="Arial" w:cs="Arial" w:hint="eastAsia"/>
          <w:lang w:val="en-US" w:eastAsia="zh-CN"/>
        </w:rPr>
        <w:t>f</w:t>
      </w:r>
      <w:r w:rsidR="00FF3B40" w:rsidRPr="00FF3B40">
        <w:rPr>
          <w:rFonts w:ascii="Arial" w:hAnsi="Arial" w:cs="Arial"/>
          <w:lang w:val="en-US" w:eastAsia="zh-CN"/>
        </w:rPr>
        <w:t>actor</w:t>
      </w:r>
      <w:r w:rsidR="00DF76D5">
        <w:rPr>
          <w:rFonts w:ascii="Arial" w:hAnsi="Arial" w:cs="Arial" w:hint="eastAsia"/>
          <w:lang w:val="en-US" w:eastAsia="zh-CN"/>
        </w:rPr>
        <w:t xml:space="preserve"> here is </w:t>
      </w:r>
      <w:r w:rsidR="00DF76D5">
        <w:rPr>
          <w:rFonts w:ascii="Arial" w:hAnsi="Arial" w:cs="Arial"/>
          <w:lang w:val="en-US" w:eastAsia="zh-CN"/>
        </w:rPr>
        <w:t>the probability only.</w:t>
      </w:r>
    </w:p>
    <w:tbl>
      <w:tblPr>
        <w:tblStyle w:val="ac"/>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5"/>
        <w:gridCol w:w="2268"/>
        <w:gridCol w:w="2126"/>
      </w:tblGrid>
      <w:tr w:rsidR="002F6A3E" w14:paraId="2823810A" w14:textId="77777777" w:rsidTr="00BB578F">
        <w:trPr>
          <w:jc w:val="center"/>
        </w:trPr>
        <w:tc>
          <w:tcPr>
            <w:tcW w:w="1835" w:type="dxa"/>
            <w:shd w:val="clear" w:color="auto" w:fill="002060"/>
          </w:tcPr>
          <w:p w14:paraId="155F5A27" w14:textId="622AFB6B" w:rsidR="002F6A3E" w:rsidRPr="000878B8" w:rsidRDefault="002F6A3E" w:rsidP="00E93F4F">
            <w:pPr>
              <w:spacing w:beforeLines="50" w:before="120"/>
              <w:rPr>
                <w:rFonts w:ascii="Arial" w:hAnsi="Arial" w:cs="Arial"/>
                <w:sz w:val="18"/>
                <w:szCs w:val="18"/>
                <w:lang w:val="en-US" w:eastAsia="zh-CN"/>
              </w:rPr>
            </w:pPr>
            <w:r w:rsidRPr="000878B8">
              <w:rPr>
                <w:rFonts w:ascii="Arial" w:hAnsi="Arial" w:cs="Arial"/>
                <w:sz w:val="18"/>
                <w:szCs w:val="18"/>
                <w:lang w:val="en-US" w:eastAsia="zh-CN"/>
              </w:rPr>
              <w:t>Recommended Random ID Length</w:t>
            </w:r>
          </w:p>
        </w:tc>
        <w:tc>
          <w:tcPr>
            <w:tcW w:w="2268" w:type="dxa"/>
            <w:shd w:val="clear" w:color="auto" w:fill="002060"/>
          </w:tcPr>
          <w:p w14:paraId="06124EF5" w14:textId="0A6483E3" w:rsidR="002F6A3E" w:rsidRPr="000878B8" w:rsidRDefault="002F6A3E" w:rsidP="00E93F4F">
            <w:pPr>
              <w:spacing w:beforeLines="50" w:before="120"/>
              <w:rPr>
                <w:rFonts w:ascii="Arial" w:hAnsi="Arial" w:cs="Arial"/>
                <w:sz w:val="18"/>
                <w:szCs w:val="18"/>
                <w:lang w:val="en-US" w:eastAsia="zh-CN"/>
              </w:rPr>
            </w:pPr>
            <w:r w:rsidRPr="000878B8">
              <w:rPr>
                <w:rFonts w:ascii="Arial" w:hAnsi="Arial" w:cs="Arial"/>
                <w:sz w:val="18"/>
                <w:szCs w:val="18"/>
                <w:lang w:val="en-US" w:eastAsia="zh-CN"/>
              </w:rPr>
              <w:t>Probability of ID Collision (Decoupled)</w:t>
            </w:r>
          </w:p>
        </w:tc>
        <w:tc>
          <w:tcPr>
            <w:tcW w:w="2126" w:type="dxa"/>
            <w:shd w:val="clear" w:color="auto" w:fill="002060"/>
          </w:tcPr>
          <w:p w14:paraId="62140535" w14:textId="3DBE38BA" w:rsidR="002F6A3E" w:rsidRPr="000878B8" w:rsidRDefault="002F6A3E" w:rsidP="00E93F4F">
            <w:pPr>
              <w:spacing w:beforeLines="50" w:before="120"/>
              <w:rPr>
                <w:rFonts w:ascii="Arial" w:hAnsi="Arial" w:cs="Arial"/>
                <w:sz w:val="18"/>
                <w:szCs w:val="18"/>
                <w:lang w:val="en-US" w:eastAsia="zh-CN"/>
              </w:rPr>
            </w:pPr>
            <w:r>
              <w:rPr>
                <w:rFonts w:ascii="Arial" w:hAnsi="Arial" w:cs="Arial"/>
                <w:sz w:val="18"/>
                <w:szCs w:val="18"/>
                <w:lang w:val="en-US" w:eastAsia="zh-CN"/>
              </w:rPr>
              <w:t>Number of Access Occasions</w:t>
            </w:r>
          </w:p>
        </w:tc>
      </w:tr>
      <w:tr w:rsidR="002F6A3E" w14:paraId="796B57B1" w14:textId="77777777" w:rsidTr="00BB578F">
        <w:trPr>
          <w:jc w:val="center"/>
        </w:trPr>
        <w:tc>
          <w:tcPr>
            <w:tcW w:w="1835" w:type="dxa"/>
            <w:vAlign w:val="center"/>
          </w:tcPr>
          <w:p w14:paraId="751A302D" w14:textId="2494302B" w:rsidR="002F6A3E" w:rsidRPr="000878B8" w:rsidRDefault="002F6A3E" w:rsidP="002530FB">
            <w:pPr>
              <w:jc w:val="both"/>
              <w:rPr>
                <w:rFonts w:ascii="Arial" w:hAnsi="Arial" w:cs="Arial"/>
                <w:sz w:val="18"/>
                <w:szCs w:val="18"/>
                <w:lang w:val="en-US" w:eastAsia="zh-CN"/>
              </w:rPr>
            </w:pPr>
            <w:r w:rsidRPr="000878B8">
              <w:rPr>
                <w:rFonts w:ascii="Arial" w:hAnsi="Arial" w:cs="Arial" w:hint="eastAsia"/>
                <w:sz w:val="18"/>
                <w:szCs w:val="18"/>
                <w:lang w:val="en-US" w:eastAsia="zh-CN"/>
              </w:rPr>
              <w:t>16</w:t>
            </w:r>
          </w:p>
        </w:tc>
        <w:tc>
          <w:tcPr>
            <w:tcW w:w="2268" w:type="dxa"/>
            <w:vAlign w:val="center"/>
          </w:tcPr>
          <w:p w14:paraId="08B727FF" w14:textId="281E8DCB" w:rsidR="002F6A3E" w:rsidRPr="000878B8" w:rsidRDefault="002F6A3E" w:rsidP="002530FB">
            <w:pPr>
              <w:jc w:val="both"/>
              <w:rPr>
                <w:rFonts w:ascii="Arial" w:hAnsi="Arial" w:cs="Arial"/>
                <w:sz w:val="18"/>
                <w:szCs w:val="18"/>
                <w:lang w:val="en-US" w:eastAsia="zh-CN"/>
              </w:rPr>
            </w:pPr>
            <w:r w:rsidRPr="000878B8">
              <w:rPr>
                <w:rFonts w:ascii="Arial" w:hAnsi="Arial" w:cs="Arial" w:hint="eastAsia"/>
                <w:sz w:val="18"/>
                <w:szCs w:val="18"/>
                <w:lang w:val="en-US" w:eastAsia="zh-CN"/>
              </w:rPr>
              <w:t>10</w:t>
            </w:r>
            <w:r w:rsidRPr="000878B8">
              <w:rPr>
                <w:rFonts w:ascii="Arial" w:hAnsi="Arial" w:cs="Arial" w:hint="eastAsia"/>
                <w:sz w:val="18"/>
                <w:szCs w:val="18"/>
                <w:vertAlign w:val="superscript"/>
                <w:lang w:val="en-US" w:eastAsia="zh-CN"/>
              </w:rPr>
              <w:t>-5</w:t>
            </w:r>
          </w:p>
        </w:tc>
        <w:tc>
          <w:tcPr>
            <w:tcW w:w="2126" w:type="dxa"/>
          </w:tcPr>
          <w:p w14:paraId="7616E7C6" w14:textId="5AD67B5C" w:rsidR="002F6A3E" w:rsidRPr="000878B8" w:rsidRDefault="002F6A3E" w:rsidP="002530FB">
            <w:pPr>
              <w:jc w:val="both"/>
              <w:rPr>
                <w:rFonts w:ascii="Arial" w:hAnsi="Arial" w:cs="Arial"/>
                <w:sz w:val="18"/>
                <w:szCs w:val="18"/>
                <w:lang w:val="en-US" w:eastAsia="zh-CN"/>
              </w:rPr>
            </w:pPr>
            <w:r>
              <w:rPr>
                <w:rFonts w:ascii="Arial" w:hAnsi="Arial" w:cs="Arial"/>
                <w:sz w:val="18"/>
                <w:szCs w:val="18"/>
                <w:lang w:val="en-US" w:eastAsia="zh-CN"/>
              </w:rPr>
              <w:t>Same with device</w:t>
            </w:r>
          </w:p>
        </w:tc>
      </w:tr>
      <w:tr w:rsidR="002F6A3E" w14:paraId="20EA7BC3" w14:textId="77777777" w:rsidTr="00BB578F">
        <w:trPr>
          <w:jc w:val="center"/>
        </w:trPr>
        <w:tc>
          <w:tcPr>
            <w:tcW w:w="1835" w:type="dxa"/>
            <w:vAlign w:val="center"/>
          </w:tcPr>
          <w:p w14:paraId="26101B10" w14:textId="6CAA59FE" w:rsidR="002F6A3E" w:rsidRPr="000878B8" w:rsidRDefault="002F6A3E" w:rsidP="00BB578F">
            <w:pPr>
              <w:jc w:val="both"/>
              <w:rPr>
                <w:rFonts w:ascii="Arial" w:hAnsi="Arial" w:cs="Arial"/>
                <w:sz w:val="18"/>
                <w:szCs w:val="18"/>
                <w:lang w:val="en-US" w:eastAsia="zh-CN"/>
              </w:rPr>
            </w:pPr>
            <w:r w:rsidRPr="000878B8">
              <w:rPr>
                <w:rFonts w:ascii="Arial" w:hAnsi="Arial" w:cs="Arial" w:hint="eastAsia"/>
                <w:sz w:val="18"/>
                <w:szCs w:val="18"/>
                <w:lang w:val="en-US" w:eastAsia="zh-CN"/>
              </w:rPr>
              <w:t>13</w:t>
            </w:r>
          </w:p>
        </w:tc>
        <w:tc>
          <w:tcPr>
            <w:tcW w:w="2268" w:type="dxa"/>
            <w:vAlign w:val="center"/>
          </w:tcPr>
          <w:p w14:paraId="52EAEEBB" w14:textId="47D03D8F" w:rsidR="002F6A3E" w:rsidRPr="000878B8" w:rsidRDefault="002F6A3E" w:rsidP="00BB578F">
            <w:pPr>
              <w:jc w:val="both"/>
              <w:rPr>
                <w:rFonts w:ascii="Arial" w:hAnsi="Arial" w:cs="Arial"/>
                <w:sz w:val="18"/>
                <w:szCs w:val="18"/>
                <w:lang w:val="en-US" w:eastAsia="zh-CN"/>
              </w:rPr>
            </w:pPr>
            <w:r w:rsidRPr="000878B8">
              <w:rPr>
                <w:rFonts w:ascii="Arial" w:hAnsi="Arial" w:cs="Arial" w:hint="eastAsia"/>
                <w:sz w:val="18"/>
                <w:szCs w:val="18"/>
                <w:lang w:val="en-US" w:eastAsia="zh-CN"/>
              </w:rPr>
              <w:t>10</w:t>
            </w:r>
            <w:r w:rsidRPr="000878B8">
              <w:rPr>
                <w:rFonts w:ascii="Arial" w:hAnsi="Arial" w:cs="Arial" w:hint="eastAsia"/>
                <w:sz w:val="18"/>
                <w:szCs w:val="18"/>
                <w:vertAlign w:val="superscript"/>
                <w:lang w:val="en-US" w:eastAsia="zh-CN"/>
              </w:rPr>
              <w:t>-4</w:t>
            </w:r>
          </w:p>
        </w:tc>
        <w:tc>
          <w:tcPr>
            <w:tcW w:w="2126" w:type="dxa"/>
          </w:tcPr>
          <w:p w14:paraId="044DA0F9" w14:textId="37B1CD03" w:rsidR="002F6A3E" w:rsidRPr="000878B8" w:rsidRDefault="002F6A3E" w:rsidP="00BB578F">
            <w:pPr>
              <w:jc w:val="both"/>
              <w:rPr>
                <w:rFonts w:ascii="Arial" w:hAnsi="Arial" w:cs="Arial"/>
                <w:sz w:val="18"/>
                <w:szCs w:val="18"/>
                <w:lang w:val="en-US" w:eastAsia="zh-CN"/>
              </w:rPr>
            </w:pPr>
            <w:r>
              <w:rPr>
                <w:rFonts w:ascii="Arial" w:hAnsi="Arial" w:cs="Arial"/>
                <w:sz w:val="18"/>
                <w:szCs w:val="18"/>
                <w:lang w:val="en-US" w:eastAsia="zh-CN"/>
              </w:rPr>
              <w:t>Same with device</w:t>
            </w:r>
          </w:p>
        </w:tc>
      </w:tr>
      <w:tr w:rsidR="002F6A3E" w14:paraId="5974716C" w14:textId="77777777" w:rsidTr="00BB578F">
        <w:trPr>
          <w:trHeight w:val="30"/>
          <w:jc w:val="center"/>
        </w:trPr>
        <w:tc>
          <w:tcPr>
            <w:tcW w:w="1835" w:type="dxa"/>
            <w:vAlign w:val="center"/>
          </w:tcPr>
          <w:p w14:paraId="5E9AA129" w14:textId="6781B137" w:rsidR="002F6A3E" w:rsidRPr="000878B8" w:rsidRDefault="002F6A3E" w:rsidP="00BB578F">
            <w:pPr>
              <w:jc w:val="both"/>
              <w:rPr>
                <w:rFonts w:ascii="Arial" w:hAnsi="Arial" w:cs="Arial"/>
                <w:sz w:val="18"/>
                <w:szCs w:val="18"/>
                <w:lang w:val="en-US" w:eastAsia="zh-CN"/>
              </w:rPr>
            </w:pPr>
            <w:r w:rsidRPr="000878B8">
              <w:rPr>
                <w:rFonts w:ascii="Arial" w:hAnsi="Arial" w:cs="Arial" w:hint="eastAsia"/>
                <w:sz w:val="18"/>
                <w:szCs w:val="18"/>
                <w:lang w:val="en-US" w:eastAsia="zh-CN"/>
              </w:rPr>
              <w:t>10</w:t>
            </w:r>
          </w:p>
        </w:tc>
        <w:tc>
          <w:tcPr>
            <w:tcW w:w="2268" w:type="dxa"/>
            <w:vAlign w:val="center"/>
          </w:tcPr>
          <w:p w14:paraId="6D257A02" w14:textId="02BDB932" w:rsidR="002F6A3E" w:rsidRPr="000878B8" w:rsidRDefault="002F6A3E" w:rsidP="00BB578F">
            <w:pPr>
              <w:jc w:val="both"/>
              <w:rPr>
                <w:rFonts w:ascii="Arial" w:hAnsi="Arial" w:cs="Arial"/>
                <w:sz w:val="18"/>
                <w:szCs w:val="18"/>
                <w:lang w:val="en-US" w:eastAsia="zh-CN"/>
              </w:rPr>
            </w:pPr>
            <w:r w:rsidRPr="000878B8">
              <w:rPr>
                <w:rFonts w:ascii="Arial" w:hAnsi="Arial" w:cs="Arial" w:hint="eastAsia"/>
                <w:sz w:val="18"/>
                <w:szCs w:val="18"/>
                <w:lang w:val="en-US" w:eastAsia="zh-CN"/>
              </w:rPr>
              <w:t>10</w:t>
            </w:r>
            <w:r w:rsidRPr="000878B8">
              <w:rPr>
                <w:rFonts w:ascii="Arial" w:hAnsi="Arial" w:cs="Arial" w:hint="eastAsia"/>
                <w:sz w:val="18"/>
                <w:szCs w:val="18"/>
                <w:vertAlign w:val="superscript"/>
                <w:lang w:val="en-US" w:eastAsia="zh-CN"/>
              </w:rPr>
              <w:t>-3</w:t>
            </w:r>
          </w:p>
        </w:tc>
        <w:tc>
          <w:tcPr>
            <w:tcW w:w="2126" w:type="dxa"/>
          </w:tcPr>
          <w:p w14:paraId="5A79E662" w14:textId="721DCC4D" w:rsidR="002F6A3E" w:rsidRPr="000878B8" w:rsidRDefault="002F6A3E" w:rsidP="00BB578F">
            <w:pPr>
              <w:jc w:val="both"/>
              <w:rPr>
                <w:rFonts w:ascii="Arial" w:hAnsi="Arial" w:cs="Arial"/>
                <w:sz w:val="18"/>
                <w:szCs w:val="18"/>
                <w:lang w:val="en-US" w:eastAsia="zh-CN"/>
              </w:rPr>
            </w:pPr>
            <w:r>
              <w:rPr>
                <w:rFonts w:ascii="Arial" w:hAnsi="Arial" w:cs="Arial"/>
                <w:sz w:val="18"/>
                <w:szCs w:val="18"/>
                <w:lang w:val="en-US" w:eastAsia="zh-CN"/>
              </w:rPr>
              <w:t>Same with device</w:t>
            </w:r>
          </w:p>
        </w:tc>
      </w:tr>
    </w:tbl>
    <w:p w14:paraId="6E3D9583" w14:textId="745F6C06" w:rsidR="007A2B59" w:rsidRPr="007A2B59" w:rsidRDefault="007A2B59" w:rsidP="007A2B59">
      <w:pPr>
        <w:spacing w:beforeLines="50" w:before="120"/>
        <w:jc w:val="center"/>
        <w:rPr>
          <w:lang w:val="en-US" w:eastAsia="zh-CN"/>
        </w:rPr>
      </w:pPr>
      <w:r w:rsidRPr="007A2B59">
        <w:rPr>
          <w:lang w:eastAsia="zh-CN"/>
        </w:rPr>
        <w:t xml:space="preserve">Table </w:t>
      </w:r>
      <w:r>
        <w:rPr>
          <w:lang w:eastAsia="zh-CN"/>
        </w:rPr>
        <w:t>2</w:t>
      </w:r>
      <w:r w:rsidRPr="007A2B59">
        <w:rPr>
          <w:lang w:eastAsia="zh-CN"/>
        </w:rPr>
        <w:t xml:space="preserve">. </w:t>
      </w:r>
      <w:r w:rsidR="002F6A3E" w:rsidRPr="007A2B59">
        <w:rPr>
          <w:lang w:eastAsia="zh-CN"/>
        </w:rPr>
        <w:t>Recommended</w:t>
      </w:r>
      <w:r w:rsidRPr="007A2B59">
        <w:rPr>
          <w:lang w:eastAsia="zh-CN"/>
        </w:rPr>
        <w:t xml:space="preserve"> </w:t>
      </w:r>
      <w:r>
        <w:rPr>
          <w:lang w:eastAsia="zh-CN"/>
        </w:rPr>
        <w:t>Random ID Length</w:t>
      </w:r>
    </w:p>
    <w:p w14:paraId="236504C5" w14:textId="2EB1A534" w:rsidR="00996A97" w:rsidRPr="0088695C" w:rsidRDefault="00996A97" w:rsidP="00996A97">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sidR="00277BE9">
        <w:rPr>
          <w:rFonts w:ascii="Arial" w:hAnsi="Arial" w:cs="Arial"/>
          <w:b/>
          <w:bCs/>
          <w:lang w:val="en-US" w:eastAsia="zh-CN"/>
        </w:rPr>
        <w:t>7</w:t>
      </w:r>
      <w:r w:rsidR="00FF77BD">
        <w:rPr>
          <w:rFonts w:ascii="Arial" w:hAnsi="Arial" w:cs="Arial" w:hint="eastAsia"/>
          <w:b/>
          <w:bCs/>
          <w:lang w:val="en-US" w:eastAsia="zh-CN"/>
        </w:rPr>
        <w:t>b</w:t>
      </w:r>
      <w:r>
        <w:rPr>
          <w:rFonts w:ascii="Arial" w:hAnsi="Arial" w:cs="Arial"/>
          <w:b/>
          <w:bCs/>
          <w:lang w:val="en-US" w:eastAsia="zh-CN"/>
        </w:rPr>
        <w:t>:</w:t>
      </w:r>
      <w:r>
        <w:rPr>
          <w:rFonts w:ascii="Arial" w:hAnsi="Arial" w:cs="Arial" w:hint="eastAsia"/>
          <w:b/>
          <w:bCs/>
          <w:lang w:val="en-US" w:eastAsia="zh-CN"/>
        </w:rPr>
        <w:t xml:space="preserve"> </w:t>
      </w:r>
      <w:r>
        <w:rPr>
          <w:rFonts w:ascii="Arial" w:hAnsi="Arial" w:cs="Arial"/>
          <w:b/>
          <w:bCs/>
          <w:lang w:val="en-US" w:eastAsia="zh-CN"/>
        </w:rPr>
        <w:t>If A-IoT reader doesn’t configure ID length of CBRA Msg1, A-IoT device use a default length for</w:t>
      </w:r>
      <w:r w:rsidR="00F36EAE">
        <w:rPr>
          <w:rFonts w:ascii="Arial" w:hAnsi="Arial" w:cs="Arial"/>
          <w:b/>
          <w:bCs/>
          <w:lang w:val="en-US" w:eastAsia="zh-CN"/>
        </w:rPr>
        <w:t xml:space="preserve"> 3</w:t>
      </w:r>
      <w:r>
        <w:rPr>
          <w:rFonts w:ascii="Arial" w:hAnsi="Arial" w:cs="Arial" w:hint="eastAsia"/>
          <w:b/>
          <w:bCs/>
          <w:lang w:val="en-US" w:eastAsia="zh-CN"/>
        </w:rPr>
        <w:t>-step</w:t>
      </w:r>
      <w:r>
        <w:rPr>
          <w:rFonts w:ascii="Arial" w:hAnsi="Arial" w:cs="Arial"/>
          <w:b/>
          <w:bCs/>
          <w:lang w:val="en-US" w:eastAsia="zh-CN"/>
        </w:rPr>
        <w:t xml:space="preserve"> CBRA Msg1, whose baseline is no more than 16.</w:t>
      </w:r>
    </w:p>
    <w:p w14:paraId="1D030C4D" w14:textId="77777777" w:rsidR="00996A97" w:rsidRDefault="00996A97" w:rsidP="00996A97"/>
    <w:p w14:paraId="5345391A" w14:textId="6B2246CD" w:rsidR="000A0832" w:rsidRPr="00BF5185" w:rsidRDefault="000A0832" w:rsidP="007C5355">
      <w:pPr>
        <w:pStyle w:val="2"/>
        <w:numPr>
          <w:ilvl w:val="1"/>
          <w:numId w:val="23"/>
        </w:numPr>
        <w:spacing w:beforeLines="50" w:before="120"/>
        <w:ind w:left="360" w:hanging="360"/>
      </w:pPr>
      <w:r>
        <w:t>2-step</w:t>
      </w:r>
      <w:r w:rsidR="00B217D7">
        <w:t xml:space="preserve"> </w:t>
      </w:r>
      <w:r>
        <w:t>CBRA details</w:t>
      </w:r>
    </w:p>
    <w:p w14:paraId="080B4AB5" w14:textId="737CDC98" w:rsidR="009C0B02" w:rsidRDefault="00A7297E" w:rsidP="00E93F4F">
      <w:pPr>
        <w:spacing w:beforeLines="50" w:before="120"/>
        <w:rPr>
          <w:rFonts w:ascii="Arial" w:hAnsi="Arial" w:cs="Arial"/>
          <w:lang w:val="en-US" w:eastAsia="zh-CN"/>
        </w:rPr>
      </w:pPr>
      <w:r>
        <w:rPr>
          <w:rFonts w:ascii="Arial" w:hAnsi="Arial" w:cs="Arial" w:hint="eastAsia"/>
          <w:lang w:val="en-US" w:eastAsia="zh-CN"/>
        </w:rPr>
        <w:t>T</w:t>
      </w:r>
      <w:r w:rsidR="00F55411">
        <w:rPr>
          <w:rFonts w:ascii="Arial" w:hAnsi="Arial" w:cs="Arial"/>
          <w:lang w:val="en-US" w:eastAsia="zh-CN"/>
        </w:rPr>
        <w:t xml:space="preserve">he main purpose </w:t>
      </w:r>
      <w:r w:rsidR="0012468E">
        <w:rPr>
          <w:rFonts w:ascii="Arial" w:hAnsi="Arial" w:cs="Arial"/>
          <w:lang w:val="en-US" w:eastAsia="zh-CN"/>
        </w:rPr>
        <w:t>for 2-step CBRA here</w:t>
      </w:r>
      <w:r w:rsidR="00F55411">
        <w:rPr>
          <w:rFonts w:ascii="Arial" w:hAnsi="Arial" w:cs="Arial"/>
          <w:lang w:val="en-US" w:eastAsia="zh-CN"/>
        </w:rPr>
        <w:t xml:space="preserve"> is to let device</w:t>
      </w:r>
      <w:r w:rsidR="00D31D39">
        <w:rPr>
          <w:rFonts w:ascii="Arial" w:hAnsi="Arial" w:cs="Arial"/>
          <w:lang w:val="en-US" w:eastAsia="zh-CN"/>
        </w:rPr>
        <w:t xml:space="preserve"> send its ID</w:t>
      </w:r>
      <w:r w:rsidR="0015746C">
        <w:rPr>
          <w:rFonts w:ascii="Arial" w:hAnsi="Arial" w:cs="Arial" w:hint="eastAsia"/>
          <w:lang w:val="en-US" w:eastAsia="zh-CN"/>
        </w:rPr>
        <w:t xml:space="preserve"> directly</w:t>
      </w:r>
      <w:r w:rsidR="007C192B">
        <w:rPr>
          <w:rFonts w:ascii="Arial" w:hAnsi="Arial" w:cs="Arial"/>
          <w:lang w:val="en-US" w:eastAsia="zh-CN"/>
        </w:rPr>
        <w:t xml:space="preserve"> with more time and energy efficiency</w:t>
      </w:r>
      <w:r>
        <w:rPr>
          <w:rFonts w:ascii="Arial" w:hAnsi="Arial" w:cs="Arial"/>
          <w:lang w:val="en-US" w:eastAsia="zh-CN"/>
        </w:rPr>
        <w:t xml:space="preserve">. </w:t>
      </w:r>
      <w:r w:rsidR="00B217D7">
        <w:rPr>
          <w:rFonts w:ascii="Arial" w:hAnsi="Arial" w:cs="Arial"/>
          <w:lang w:val="en-US" w:eastAsia="zh-CN"/>
        </w:rPr>
        <w:t>Therefor the ID in 2-step CBRA Msg1 must be unique for every A-IoT device</w:t>
      </w:r>
      <w:r w:rsidR="00CB61A2">
        <w:rPr>
          <w:rFonts w:ascii="Arial" w:hAnsi="Arial" w:cs="Arial"/>
          <w:lang w:val="en-US" w:eastAsia="zh-CN"/>
        </w:rPr>
        <w:t xml:space="preserve"> (e.g., </w:t>
      </w:r>
      <w:r w:rsidR="003901BC">
        <w:rPr>
          <w:rFonts w:ascii="Arial" w:hAnsi="Arial" w:cs="Arial" w:hint="eastAsia"/>
          <w:lang w:val="en-US" w:eastAsia="zh-CN"/>
        </w:rPr>
        <w:t>EPC ID</w:t>
      </w:r>
      <w:r w:rsidR="003901BC">
        <w:rPr>
          <w:rFonts w:ascii="Arial" w:hAnsi="Arial" w:cs="Arial"/>
          <w:lang w:val="en-US" w:eastAsia="zh-CN"/>
        </w:rPr>
        <w:t>, MAC address</w:t>
      </w:r>
      <w:r w:rsidR="00CB61A2">
        <w:rPr>
          <w:rFonts w:ascii="Arial" w:hAnsi="Arial" w:cs="Arial"/>
          <w:lang w:val="en-US" w:eastAsia="zh-CN"/>
        </w:rPr>
        <w:t>)</w:t>
      </w:r>
      <w:r w:rsidR="00494485">
        <w:rPr>
          <w:rFonts w:ascii="Arial" w:hAnsi="Arial" w:cs="Arial"/>
          <w:lang w:val="en-US" w:eastAsia="zh-CN"/>
        </w:rPr>
        <w:t xml:space="preserve">, unless the reader is not supposed to find the A-IoT device </w:t>
      </w:r>
      <w:r w:rsidR="00727D57">
        <w:rPr>
          <w:rFonts w:ascii="Arial" w:hAnsi="Arial" w:cs="Arial"/>
          <w:lang w:val="en-US" w:eastAsia="zh-CN"/>
        </w:rPr>
        <w:t>again after this 2-step CBRA access round.</w:t>
      </w:r>
    </w:p>
    <w:p w14:paraId="5BFA4874" w14:textId="3022D74A" w:rsidR="00CA09D7" w:rsidRDefault="00E929B2" w:rsidP="00E93F4F">
      <w:pPr>
        <w:spacing w:beforeLines="50" w:before="120"/>
        <w:rPr>
          <w:rFonts w:ascii="Arial" w:hAnsi="Arial" w:cs="Arial"/>
          <w:lang w:val="en-US" w:eastAsia="zh-CN"/>
        </w:rPr>
      </w:pPr>
      <w:r>
        <w:rPr>
          <w:rFonts w:ascii="Arial" w:hAnsi="Arial" w:cs="Arial" w:hint="eastAsia"/>
          <w:lang w:val="en-US" w:eastAsia="zh-CN"/>
        </w:rPr>
        <w:t>However</w:t>
      </w:r>
      <w:r>
        <w:rPr>
          <w:rFonts w:ascii="Arial" w:hAnsi="Arial" w:cs="Arial"/>
          <w:lang w:val="en-US" w:eastAsia="zh-CN"/>
        </w:rPr>
        <w:t>, this device ID issue is not within RAN2’s scope, for further discussion, it can be considered as a work assumption.</w:t>
      </w:r>
    </w:p>
    <w:p w14:paraId="162533A1" w14:textId="6E06D032" w:rsidR="0017273B" w:rsidRPr="0088695C" w:rsidRDefault="0017273B" w:rsidP="0017273B">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sidR="00277BE9">
        <w:rPr>
          <w:rFonts w:ascii="Arial" w:hAnsi="Arial" w:cs="Arial"/>
          <w:b/>
          <w:bCs/>
          <w:lang w:val="en-US" w:eastAsia="zh-CN"/>
        </w:rPr>
        <w:t>8</w:t>
      </w:r>
      <w:r>
        <w:rPr>
          <w:rFonts w:ascii="Arial" w:hAnsi="Arial" w:cs="Arial"/>
          <w:b/>
          <w:bCs/>
          <w:lang w:val="en-US" w:eastAsia="zh-CN"/>
        </w:rPr>
        <w:t>:</w:t>
      </w:r>
      <w:r>
        <w:rPr>
          <w:rFonts w:ascii="Arial" w:hAnsi="Arial" w:cs="Arial" w:hint="eastAsia"/>
          <w:b/>
          <w:bCs/>
          <w:lang w:val="en-US" w:eastAsia="zh-CN"/>
        </w:rPr>
        <w:t xml:space="preserve"> </w:t>
      </w:r>
      <w:r w:rsidR="00E929B2" w:rsidRPr="00E93F4F">
        <w:rPr>
          <w:rFonts w:ascii="Arial" w:hAnsi="Arial" w:cs="Arial"/>
          <w:b/>
          <w:bCs/>
          <w:lang w:val="en-US" w:eastAsia="zh-CN"/>
        </w:rPr>
        <w:t xml:space="preserve">RAN2 to agree </w:t>
      </w:r>
      <w:r w:rsidR="00E929B2">
        <w:rPr>
          <w:rFonts w:ascii="Arial" w:hAnsi="Arial" w:cs="Arial"/>
          <w:b/>
          <w:bCs/>
          <w:lang w:val="en-US" w:eastAsia="zh-CN"/>
        </w:rPr>
        <w:t xml:space="preserve">the working assumption that </w:t>
      </w:r>
      <w:r>
        <w:rPr>
          <w:rFonts w:ascii="Arial" w:hAnsi="Arial" w:cs="Arial"/>
          <w:b/>
          <w:bCs/>
          <w:lang w:val="en-US" w:eastAsia="zh-CN"/>
        </w:rPr>
        <w:t>device ID in both</w:t>
      </w:r>
      <w:r w:rsidR="00B20293">
        <w:rPr>
          <w:rFonts w:ascii="Arial" w:hAnsi="Arial" w:cs="Arial"/>
          <w:b/>
          <w:bCs/>
          <w:lang w:val="en-US" w:eastAsia="zh-CN"/>
        </w:rPr>
        <w:t xml:space="preserve"> </w:t>
      </w:r>
      <w:r w:rsidR="00F36EAE">
        <w:rPr>
          <w:rFonts w:ascii="Arial" w:hAnsi="Arial" w:cs="Arial"/>
          <w:b/>
          <w:bCs/>
          <w:lang w:val="en-US" w:eastAsia="zh-CN"/>
        </w:rPr>
        <w:t>3</w:t>
      </w:r>
      <w:r w:rsidR="00B20293">
        <w:rPr>
          <w:rFonts w:ascii="Arial" w:hAnsi="Arial" w:cs="Arial"/>
          <w:b/>
          <w:bCs/>
          <w:lang w:val="en-US" w:eastAsia="zh-CN"/>
        </w:rPr>
        <w:t>-step</w:t>
      </w:r>
      <w:r w:rsidR="00720866">
        <w:rPr>
          <w:rFonts w:ascii="Arial" w:hAnsi="Arial" w:cs="Arial"/>
          <w:b/>
          <w:bCs/>
          <w:lang w:val="en-US" w:eastAsia="zh-CN"/>
        </w:rPr>
        <w:t xml:space="preserve"> CBRA Msg</w:t>
      </w:r>
      <w:r w:rsidR="000A5828">
        <w:rPr>
          <w:rFonts w:ascii="Arial" w:hAnsi="Arial" w:cs="Arial"/>
          <w:b/>
          <w:bCs/>
          <w:lang w:val="en-US" w:eastAsia="zh-CN"/>
        </w:rPr>
        <w:t>3</w:t>
      </w:r>
      <w:r w:rsidR="00720866">
        <w:rPr>
          <w:rFonts w:ascii="Arial" w:hAnsi="Arial" w:cs="Arial"/>
          <w:b/>
          <w:bCs/>
          <w:lang w:val="en-US" w:eastAsia="zh-CN"/>
        </w:rPr>
        <w:t xml:space="preserve"> and </w:t>
      </w:r>
      <w:r w:rsidR="004342A1">
        <w:rPr>
          <w:rFonts w:ascii="Arial" w:hAnsi="Arial" w:cs="Arial"/>
          <w:b/>
          <w:bCs/>
          <w:lang w:val="en-US" w:eastAsia="zh-CN"/>
        </w:rPr>
        <w:t>2</w:t>
      </w:r>
      <w:r w:rsidR="00B20293">
        <w:rPr>
          <w:rFonts w:ascii="Arial" w:hAnsi="Arial" w:cs="Arial"/>
          <w:b/>
          <w:bCs/>
          <w:lang w:val="en-US" w:eastAsia="zh-CN"/>
        </w:rPr>
        <w:t xml:space="preserve">-step </w:t>
      </w:r>
      <w:r w:rsidR="00720866">
        <w:rPr>
          <w:rFonts w:ascii="Arial" w:hAnsi="Arial" w:cs="Arial"/>
          <w:b/>
          <w:bCs/>
          <w:lang w:val="en-US" w:eastAsia="zh-CN"/>
        </w:rPr>
        <w:t>CBRA A-IoT Msg</w:t>
      </w:r>
      <w:r w:rsidR="00B20293">
        <w:rPr>
          <w:rFonts w:ascii="Arial" w:hAnsi="Arial" w:cs="Arial"/>
          <w:b/>
          <w:bCs/>
          <w:lang w:val="en-US" w:eastAsia="zh-CN"/>
        </w:rPr>
        <w:t>1 should be unique for every A-IoT device at least in their lifespan.</w:t>
      </w:r>
    </w:p>
    <w:p w14:paraId="292ADACA" w14:textId="10FA6FEB" w:rsidR="00727D57" w:rsidRDefault="00FC665A" w:rsidP="00E93F4F">
      <w:pPr>
        <w:spacing w:beforeLines="50" w:before="120"/>
        <w:rPr>
          <w:rFonts w:ascii="Arial" w:hAnsi="Arial" w:cs="Arial"/>
          <w:lang w:val="en-US" w:eastAsia="zh-CN"/>
        </w:rPr>
      </w:pPr>
      <w:r>
        <w:rPr>
          <w:rFonts w:ascii="Arial" w:hAnsi="Arial" w:cs="Arial"/>
          <w:lang w:val="en-US" w:eastAsia="zh-CN"/>
        </w:rPr>
        <w:t>And with this unique device ID,</w:t>
      </w:r>
      <w:r w:rsidR="00B11CA3">
        <w:rPr>
          <w:rFonts w:ascii="Arial" w:hAnsi="Arial" w:cs="Arial"/>
          <w:lang w:val="en-US" w:eastAsia="zh-CN"/>
        </w:rPr>
        <w:t xml:space="preserve"> whether an additional random ID is need is doubtful. Obviously, the additional random ID is not for device identification since reader already has its device ID. It may act as a short ID for the same device but </w:t>
      </w:r>
      <w:r w:rsidR="000771F9">
        <w:rPr>
          <w:rFonts w:ascii="Arial" w:hAnsi="Arial" w:cs="Arial"/>
          <w:lang w:val="en-US" w:eastAsia="zh-CN"/>
        </w:rPr>
        <w:t>partial device ID can serve the same purpose as well.</w:t>
      </w:r>
    </w:p>
    <w:p w14:paraId="39687B50" w14:textId="14C1835B" w:rsidR="006120D5" w:rsidRPr="00A6567E" w:rsidRDefault="006120D5" w:rsidP="00E93F4F">
      <w:pPr>
        <w:spacing w:beforeLines="50" w:before="120"/>
        <w:rPr>
          <w:rFonts w:ascii="Arial" w:hAnsi="Arial" w:cs="Arial"/>
          <w:lang w:val="en-US" w:eastAsia="zh-CN"/>
        </w:rPr>
      </w:pPr>
      <w:r>
        <w:rPr>
          <w:rFonts w:ascii="Arial" w:hAnsi="Arial" w:cs="Arial"/>
          <w:lang w:val="en-US" w:eastAsia="zh-CN"/>
        </w:rPr>
        <w:t xml:space="preserve">For other purpose, e.g., CRC checking or </w:t>
      </w:r>
      <w:r w:rsidR="00A6567E" w:rsidRPr="00A6567E">
        <w:rPr>
          <w:rFonts w:ascii="Arial" w:hAnsi="Arial" w:cs="Arial"/>
          <w:lang w:eastAsia="zh-CN"/>
        </w:rPr>
        <w:t>encryption</w:t>
      </w:r>
      <w:r w:rsidR="00A6567E">
        <w:rPr>
          <w:rFonts w:ascii="Arial" w:hAnsi="Arial" w:cs="Arial"/>
          <w:lang w:val="en-US" w:eastAsia="zh-CN"/>
        </w:rPr>
        <w:t>, they are not within RAN2’s scope as well.</w:t>
      </w:r>
    </w:p>
    <w:p w14:paraId="424FF020" w14:textId="17357D61" w:rsidR="00C3793F" w:rsidRPr="0088695C" w:rsidRDefault="00C3793F" w:rsidP="00C3793F">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sidR="00277BE9">
        <w:rPr>
          <w:rFonts w:ascii="Arial" w:hAnsi="Arial" w:cs="Arial"/>
          <w:b/>
          <w:bCs/>
          <w:lang w:val="en-US" w:eastAsia="zh-CN"/>
        </w:rPr>
        <w:t>9</w:t>
      </w:r>
      <w:r>
        <w:rPr>
          <w:rFonts w:ascii="Arial" w:hAnsi="Arial" w:cs="Arial"/>
          <w:b/>
          <w:bCs/>
          <w:lang w:val="en-US" w:eastAsia="zh-CN"/>
        </w:rPr>
        <w:t>:</w:t>
      </w:r>
      <w:r>
        <w:rPr>
          <w:rFonts w:ascii="Arial" w:hAnsi="Arial" w:cs="Arial" w:hint="eastAsia"/>
          <w:b/>
          <w:bCs/>
          <w:lang w:val="en-US" w:eastAsia="zh-CN"/>
        </w:rPr>
        <w:t xml:space="preserve"> </w:t>
      </w:r>
      <w:r w:rsidR="00052D53">
        <w:rPr>
          <w:rFonts w:ascii="Arial" w:hAnsi="Arial" w:cs="Arial"/>
          <w:b/>
          <w:bCs/>
          <w:lang w:val="en-US" w:eastAsia="zh-CN"/>
        </w:rPr>
        <w:t>2-step CBRA Msg1</w:t>
      </w:r>
      <w:r w:rsidR="00AE6172">
        <w:rPr>
          <w:rFonts w:ascii="Arial" w:hAnsi="Arial" w:cs="Arial"/>
          <w:b/>
          <w:bCs/>
          <w:lang w:val="en-US" w:eastAsia="zh-CN"/>
        </w:rPr>
        <w:t xml:space="preserve"> </w:t>
      </w:r>
      <w:r w:rsidR="00EA5633">
        <w:rPr>
          <w:rFonts w:ascii="Arial" w:hAnsi="Arial" w:cs="Arial"/>
          <w:b/>
          <w:bCs/>
          <w:lang w:val="en-US" w:eastAsia="zh-CN"/>
        </w:rPr>
        <w:t>should not contain both device ID and random</w:t>
      </w:r>
      <w:r w:rsidR="00B11C64">
        <w:rPr>
          <w:rFonts w:ascii="Arial" w:hAnsi="Arial" w:cs="Arial"/>
          <w:b/>
          <w:bCs/>
          <w:lang w:val="en-US" w:eastAsia="zh-CN"/>
        </w:rPr>
        <w:t xml:space="preserve"> ID</w:t>
      </w:r>
      <w:r>
        <w:rPr>
          <w:rFonts w:ascii="Arial" w:hAnsi="Arial" w:cs="Arial"/>
          <w:b/>
          <w:bCs/>
          <w:lang w:val="en-US" w:eastAsia="zh-CN"/>
        </w:rPr>
        <w:t>.</w:t>
      </w:r>
    </w:p>
    <w:p w14:paraId="7F538631" w14:textId="5485FA65" w:rsidR="00C3793F" w:rsidRDefault="003E574F" w:rsidP="00E93F4F">
      <w:pPr>
        <w:spacing w:beforeLines="50" w:before="120"/>
        <w:rPr>
          <w:rFonts w:ascii="Arial" w:hAnsi="Arial" w:cs="Arial"/>
          <w:lang w:val="en-US" w:eastAsia="zh-CN"/>
        </w:rPr>
      </w:pPr>
      <w:r>
        <w:rPr>
          <w:rFonts w:ascii="Arial" w:hAnsi="Arial" w:cs="Arial"/>
          <w:lang w:val="en-US" w:eastAsia="zh-CN"/>
        </w:rPr>
        <w:t>For upper layer data sent together with device ID in 2-step CBRA Msg1</w:t>
      </w:r>
      <w:r w:rsidR="00F5377F">
        <w:rPr>
          <w:rFonts w:ascii="Arial" w:hAnsi="Arial" w:cs="Arial"/>
          <w:lang w:val="en-US" w:eastAsia="zh-CN"/>
        </w:rPr>
        <w:t>,</w:t>
      </w:r>
      <w:r>
        <w:rPr>
          <w:rFonts w:ascii="Arial" w:hAnsi="Arial" w:cs="Arial"/>
          <w:lang w:val="en-US" w:eastAsia="zh-CN"/>
        </w:rPr>
        <w:t xml:space="preserve"> it can be </w:t>
      </w:r>
      <w:r w:rsidR="00D94D77">
        <w:rPr>
          <w:rFonts w:ascii="Arial" w:hAnsi="Arial" w:cs="Arial"/>
          <w:lang w:val="en-US" w:eastAsia="zh-CN"/>
        </w:rPr>
        <w:t xml:space="preserve">not power efficient since it may </w:t>
      </w:r>
      <w:r w:rsidR="00C370CB">
        <w:rPr>
          <w:rFonts w:ascii="Arial" w:hAnsi="Arial" w:cs="Arial"/>
          <w:lang w:val="en-US" w:eastAsia="zh-CN"/>
        </w:rPr>
        <w:t>collide</w:t>
      </w:r>
      <w:r w:rsidR="00D94D77">
        <w:rPr>
          <w:rFonts w:ascii="Arial" w:hAnsi="Arial" w:cs="Arial"/>
          <w:lang w:val="en-US" w:eastAsia="zh-CN"/>
        </w:rPr>
        <w:t xml:space="preserve"> with other device</w:t>
      </w:r>
      <w:r w:rsidR="00C370CB">
        <w:rPr>
          <w:rFonts w:ascii="Arial" w:hAnsi="Arial" w:cs="Arial"/>
          <w:lang w:val="en-US" w:eastAsia="zh-CN"/>
        </w:rPr>
        <w:t>s</w:t>
      </w:r>
      <w:r w:rsidR="00D94D77">
        <w:rPr>
          <w:rFonts w:ascii="Arial" w:hAnsi="Arial" w:cs="Arial"/>
          <w:lang w:val="en-US" w:eastAsia="zh-CN"/>
        </w:rPr>
        <w:t xml:space="preserve">. And with sending </w:t>
      </w:r>
      <w:r w:rsidR="00C370CB">
        <w:rPr>
          <w:rFonts w:ascii="Arial" w:hAnsi="Arial" w:cs="Arial"/>
          <w:lang w:val="en-US" w:eastAsia="zh-CN"/>
        </w:rPr>
        <w:t>data,</w:t>
      </w:r>
      <w:r w:rsidR="00D94D77">
        <w:rPr>
          <w:rFonts w:ascii="Arial" w:hAnsi="Arial" w:cs="Arial"/>
          <w:lang w:val="en-US" w:eastAsia="zh-CN"/>
        </w:rPr>
        <w:t xml:space="preserve"> the length of access occasion </w:t>
      </w:r>
      <w:r w:rsidR="00C370CB">
        <w:rPr>
          <w:rFonts w:ascii="Arial" w:hAnsi="Arial" w:cs="Arial"/>
          <w:lang w:val="en-US" w:eastAsia="zh-CN"/>
        </w:rPr>
        <w:t>in time domain will be expand</w:t>
      </w:r>
      <w:r w:rsidR="00134F73">
        <w:rPr>
          <w:rFonts w:ascii="Arial" w:hAnsi="Arial" w:cs="Arial"/>
          <w:lang w:val="en-US" w:eastAsia="zh-CN"/>
        </w:rPr>
        <w:t>ed</w:t>
      </w:r>
      <w:r w:rsidR="00C370CB">
        <w:rPr>
          <w:rFonts w:ascii="Arial" w:hAnsi="Arial" w:cs="Arial"/>
          <w:lang w:val="en-US" w:eastAsia="zh-CN"/>
        </w:rPr>
        <w:t>.</w:t>
      </w:r>
      <w:r w:rsidR="00F5377F">
        <w:rPr>
          <w:rFonts w:ascii="Arial" w:hAnsi="Arial" w:cs="Arial"/>
          <w:lang w:val="en-US" w:eastAsia="zh-CN"/>
        </w:rPr>
        <w:t xml:space="preserve"> </w:t>
      </w:r>
      <w:r w:rsidR="006E716F">
        <w:rPr>
          <w:rFonts w:ascii="Arial" w:hAnsi="Arial" w:cs="Arial"/>
          <w:lang w:val="en-US" w:eastAsia="zh-CN"/>
        </w:rPr>
        <w:t>Hence it would be more time efficient to send data after contention is considered as resolved, i.e., after 2-step CBRA Msg2.</w:t>
      </w:r>
    </w:p>
    <w:p w14:paraId="041956B0" w14:textId="32190AB6" w:rsidR="006A190E" w:rsidRPr="006A190E" w:rsidRDefault="006A190E" w:rsidP="006A190E">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 xml:space="preserve">Observation </w:t>
      </w:r>
      <w:r w:rsidR="0076059D">
        <w:rPr>
          <w:rFonts w:ascii="Arial" w:hAnsi="Arial" w:cs="Arial" w:hint="eastAsia"/>
          <w:b/>
          <w:bCs/>
          <w:lang w:val="en-US" w:eastAsia="zh-CN"/>
        </w:rPr>
        <w:t>5</w:t>
      </w:r>
      <w:r w:rsidRPr="00B913A2">
        <w:rPr>
          <w:rFonts w:ascii="Arial" w:hAnsi="Arial" w:cs="Arial"/>
          <w:b/>
          <w:bCs/>
          <w:lang w:val="en-US" w:eastAsia="zh-CN"/>
        </w:rPr>
        <w:t xml:space="preserve">: </w:t>
      </w:r>
      <w:r>
        <w:rPr>
          <w:rFonts w:ascii="Arial" w:hAnsi="Arial" w:cs="Arial"/>
          <w:b/>
          <w:bCs/>
          <w:lang w:val="en-US" w:eastAsia="zh-CN"/>
        </w:rPr>
        <w:t xml:space="preserve">2-step CBRA Msg1 can be collided with other devices, sending </w:t>
      </w:r>
      <w:r w:rsidR="00147031">
        <w:rPr>
          <w:rFonts w:ascii="Arial" w:hAnsi="Arial" w:cs="Arial"/>
          <w:b/>
          <w:bCs/>
          <w:lang w:val="en-US" w:eastAsia="zh-CN"/>
        </w:rPr>
        <w:t>upper</w:t>
      </w:r>
      <w:r>
        <w:rPr>
          <w:rFonts w:ascii="Arial" w:hAnsi="Arial" w:cs="Arial"/>
          <w:b/>
          <w:bCs/>
          <w:lang w:val="en-US" w:eastAsia="zh-CN"/>
        </w:rPr>
        <w:t xml:space="preserve"> layer data in Msg1 can waste device energy.</w:t>
      </w:r>
    </w:p>
    <w:p w14:paraId="3E61B22B" w14:textId="04D37CBC" w:rsidR="003A550C" w:rsidRPr="00102F43" w:rsidRDefault="00234161" w:rsidP="00E93F4F">
      <w:pPr>
        <w:spacing w:beforeLines="50" w:before="120"/>
        <w:rPr>
          <w:rFonts w:ascii="Arial" w:hAnsi="Arial" w:cs="Arial"/>
          <w:lang w:val="en-US" w:eastAsia="zh-CN"/>
        </w:rPr>
      </w:pPr>
      <w:r>
        <w:rPr>
          <w:rFonts w:ascii="Arial" w:hAnsi="Arial" w:cs="Arial"/>
          <w:lang w:val="en-US" w:eastAsia="zh-CN"/>
        </w:rPr>
        <w:lastRenderedPageBreak/>
        <w:t xml:space="preserve">There are other difficulties for </w:t>
      </w:r>
      <w:r w:rsidR="00197DE8">
        <w:rPr>
          <w:rFonts w:ascii="Arial" w:hAnsi="Arial" w:cs="Arial"/>
          <w:lang w:val="en-US" w:eastAsia="zh-CN"/>
        </w:rPr>
        <w:t>sending</w:t>
      </w:r>
      <w:r>
        <w:rPr>
          <w:rFonts w:ascii="Arial" w:hAnsi="Arial" w:cs="Arial"/>
          <w:lang w:val="en-US" w:eastAsia="zh-CN"/>
        </w:rPr>
        <w:t xml:space="preserve"> data with device ID. </w:t>
      </w:r>
      <w:r w:rsidR="001B44E7">
        <w:rPr>
          <w:rFonts w:ascii="Arial" w:hAnsi="Arial" w:cs="Arial"/>
          <w:lang w:val="en-US" w:eastAsia="zh-CN"/>
        </w:rPr>
        <w:t>One of them is that</w:t>
      </w:r>
      <w:r w:rsidR="009F160E">
        <w:rPr>
          <w:rFonts w:ascii="Arial" w:hAnsi="Arial" w:cs="Arial"/>
          <w:lang w:val="en-US" w:eastAsia="zh-CN"/>
        </w:rPr>
        <w:t xml:space="preserve"> reader would not know </w:t>
      </w:r>
      <w:r w:rsidR="00867B3F">
        <w:rPr>
          <w:rFonts w:ascii="Arial" w:hAnsi="Arial" w:cs="Arial"/>
          <w:lang w:val="en-US" w:eastAsia="zh-CN"/>
        </w:rPr>
        <w:t xml:space="preserve">the </w:t>
      </w:r>
      <w:r w:rsidR="003A550C">
        <w:rPr>
          <w:rFonts w:ascii="Arial" w:hAnsi="Arial" w:cs="Arial"/>
          <w:lang w:val="en-US" w:eastAsia="zh-CN"/>
        </w:rPr>
        <w:t xml:space="preserve">existence and length </w:t>
      </w:r>
      <w:r w:rsidR="00867B3F">
        <w:rPr>
          <w:rFonts w:ascii="Arial" w:hAnsi="Arial" w:cs="Arial"/>
          <w:lang w:val="en-US" w:eastAsia="zh-CN"/>
        </w:rPr>
        <w:t>of data</w:t>
      </w:r>
      <w:r w:rsidR="009F160E">
        <w:rPr>
          <w:rFonts w:ascii="Arial" w:hAnsi="Arial" w:cs="Arial"/>
          <w:lang w:val="en-US" w:eastAsia="zh-CN"/>
        </w:rPr>
        <w:t xml:space="preserve"> </w:t>
      </w:r>
      <w:r w:rsidR="00867B3F">
        <w:rPr>
          <w:rFonts w:ascii="Arial" w:hAnsi="Arial" w:cs="Arial"/>
          <w:lang w:val="en-US" w:eastAsia="zh-CN"/>
        </w:rPr>
        <w:t>to be</w:t>
      </w:r>
      <w:r w:rsidR="009F160E">
        <w:rPr>
          <w:rFonts w:ascii="Arial" w:hAnsi="Arial" w:cs="Arial"/>
          <w:lang w:val="en-US" w:eastAsia="zh-CN"/>
        </w:rPr>
        <w:t xml:space="preserve"> sent from device.</w:t>
      </w:r>
      <w:r w:rsidR="003A550C">
        <w:rPr>
          <w:rFonts w:ascii="Arial" w:hAnsi="Arial" w:cs="Arial"/>
          <w:lang w:val="en-US" w:eastAsia="zh-CN"/>
        </w:rPr>
        <w:t xml:space="preserve"> If it were supposed that device would send upper layer data in 2-step CBRA Msg1, reader would have to allocated resource enough to contain both the device ID and potential upper layer data whose length reader would never know. </w:t>
      </w:r>
      <w:r w:rsidR="003A550C">
        <w:rPr>
          <w:rFonts w:ascii="Arial" w:hAnsi="Arial" w:cs="Arial" w:hint="eastAsia"/>
          <w:lang w:val="en-US" w:eastAsia="zh-CN"/>
        </w:rPr>
        <w:t>Without doubt</w:t>
      </w:r>
      <w:r w:rsidR="003A550C">
        <w:rPr>
          <w:rFonts w:ascii="Arial" w:hAnsi="Arial" w:cs="Arial"/>
          <w:lang w:val="en-US" w:eastAsia="zh-CN"/>
        </w:rPr>
        <w:t>, this will increase reassure and energy waste in both reader and device.</w:t>
      </w:r>
    </w:p>
    <w:p w14:paraId="2F1B91A0" w14:textId="1CC77CA1" w:rsidR="003A550C" w:rsidRDefault="00867B3F" w:rsidP="00E93F4F">
      <w:pPr>
        <w:spacing w:beforeLines="50" w:before="120"/>
        <w:rPr>
          <w:rFonts w:ascii="Arial" w:hAnsi="Arial" w:cs="Arial"/>
          <w:lang w:val="en-US" w:eastAsia="zh-CN"/>
        </w:rPr>
      </w:pPr>
      <w:r>
        <w:rPr>
          <w:rFonts w:ascii="Arial" w:hAnsi="Arial" w:cs="Arial"/>
          <w:lang w:val="en-US" w:eastAsia="zh-CN"/>
        </w:rPr>
        <w:t>In legacy UE will send BSR to inform gNB the size of buffered data</w:t>
      </w:r>
      <w:r w:rsidR="005C5A92">
        <w:rPr>
          <w:rFonts w:ascii="Arial" w:hAnsi="Arial" w:cs="Arial"/>
          <w:lang w:val="en-US" w:eastAsia="zh-CN"/>
        </w:rPr>
        <w:t xml:space="preserve">, but A-IoT device is low-complexity, it’s </w:t>
      </w:r>
      <w:r w:rsidR="00293F91">
        <w:rPr>
          <w:rFonts w:ascii="Arial" w:hAnsi="Arial" w:cs="Arial"/>
          <w:lang w:val="en-US" w:eastAsia="zh-CN"/>
        </w:rPr>
        <w:t xml:space="preserve">doubtful whether it can use BSR. </w:t>
      </w:r>
      <w:r w:rsidR="00102F43">
        <w:rPr>
          <w:rFonts w:ascii="Arial" w:hAnsi="Arial" w:cs="Arial" w:hint="eastAsia"/>
          <w:lang w:val="en-US" w:eastAsia="zh-CN"/>
        </w:rPr>
        <w:t xml:space="preserve">For </w:t>
      </w:r>
      <w:r w:rsidR="00102F43">
        <w:rPr>
          <w:rFonts w:ascii="Arial" w:hAnsi="Arial" w:cs="Arial"/>
          <w:lang w:val="en-US" w:eastAsia="zh-CN"/>
        </w:rPr>
        <w:t xml:space="preserve">information, UHF RFID </w:t>
      </w:r>
      <w:r w:rsidR="007C6E05">
        <w:rPr>
          <w:rFonts w:ascii="Arial" w:hAnsi="Arial" w:cs="Arial"/>
          <w:lang w:val="en-US" w:eastAsia="zh-CN"/>
        </w:rPr>
        <w:t>doesn’t have similar mechanism.</w:t>
      </w:r>
    </w:p>
    <w:p w14:paraId="6F9A5704" w14:textId="729CCF78" w:rsidR="00A5477E" w:rsidRPr="006A190E" w:rsidRDefault="006A190E" w:rsidP="006A190E">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 xml:space="preserve">Observation </w:t>
      </w:r>
      <w:r w:rsidR="0076059D">
        <w:rPr>
          <w:rFonts w:ascii="Arial" w:hAnsi="Arial" w:cs="Arial" w:hint="eastAsia"/>
          <w:b/>
          <w:bCs/>
          <w:lang w:val="en-US" w:eastAsia="zh-CN"/>
        </w:rPr>
        <w:t>6</w:t>
      </w:r>
      <w:r w:rsidRPr="00B913A2">
        <w:rPr>
          <w:rFonts w:ascii="Arial" w:hAnsi="Arial" w:cs="Arial"/>
          <w:b/>
          <w:bCs/>
          <w:lang w:val="en-US" w:eastAsia="zh-CN"/>
        </w:rPr>
        <w:t xml:space="preserve">: </w:t>
      </w:r>
      <w:r>
        <w:rPr>
          <w:rFonts w:ascii="Arial" w:hAnsi="Arial" w:cs="Arial"/>
          <w:b/>
          <w:bCs/>
          <w:lang w:val="en-US" w:eastAsia="zh-CN"/>
        </w:rPr>
        <w:t xml:space="preserve">Reader cannot </w:t>
      </w:r>
      <w:r w:rsidR="00A33B94">
        <w:rPr>
          <w:rFonts w:ascii="Arial" w:hAnsi="Arial" w:cs="Arial" w:hint="eastAsia"/>
          <w:b/>
          <w:bCs/>
          <w:lang w:val="en-US" w:eastAsia="zh-CN"/>
        </w:rPr>
        <w:t>predict</w:t>
      </w:r>
      <w:r>
        <w:rPr>
          <w:rFonts w:ascii="Arial" w:hAnsi="Arial" w:cs="Arial"/>
          <w:b/>
          <w:bCs/>
          <w:lang w:val="en-US" w:eastAsia="zh-CN"/>
        </w:rPr>
        <w:t xml:space="preserve"> the length </w:t>
      </w:r>
      <w:r w:rsidR="000519D6">
        <w:rPr>
          <w:rFonts w:ascii="Arial" w:hAnsi="Arial" w:cs="Arial"/>
          <w:b/>
          <w:bCs/>
          <w:lang w:val="en-US" w:eastAsia="zh-CN"/>
        </w:rPr>
        <w:t xml:space="preserve">or existence </w:t>
      </w:r>
      <w:r>
        <w:rPr>
          <w:rFonts w:ascii="Arial" w:hAnsi="Arial" w:cs="Arial"/>
          <w:b/>
          <w:bCs/>
          <w:lang w:val="en-US" w:eastAsia="zh-CN"/>
        </w:rPr>
        <w:t>of upper layer data in 2-step CBRA Msg1,</w:t>
      </w:r>
      <w:r w:rsidR="000F1708">
        <w:rPr>
          <w:rFonts w:ascii="Arial" w:hAnsi="Arial" w:cs="Arial"/>
          <w:b/>
          <w:bCs/>
          <w:lang w:val="en-US" w:eastAsia="zh-CN"/>
        </w:rPr>
        <w:t xml:space="preserve"> making reader </w:t>
      </w:r>
      <w:r w:rsidR="00B363AB">
        <w:rPr>
          <w:rFonts w:ascii="Arial" w:hAnsi="Arial" w:cs="Arial"/>
          <w:b/>
          <w:bCs/>
          <w:lang w:val="en-US" w:eastAsia="zh-CN"/>
        </w:rPr>
        <w:t>nearly impossible</w:t>
      </w:r>
      <w:r w:rsidR="000F1708">
        <w:rPr>
          <w:rFonts w:ascii="Arial" w:hAnsi="Arial" w:cs="Arial"/>
          <w:b/>
          <w:bCs/>
          <w:lang w:val="en-US" w:eastAsia="zh-CN"/>
        </w:rPr>
        <w:t xml:space="preserve"> to allocate </w:t>
      </w:r>
      <w:r w:rsidR="00F86D37" w:rsidRPr="00F86D37">
        <w:rPr>
          <w:rFonts w:ascii="Arial" w:hAnsi="Arial" w:cs="Arial"/>
          <w:b/>
          <w:bCs/>
          <w:lang w:eastAsia="zh-CN"/>
        </w:rPr>
        <w:t>adequate</w:t>
      </w:r>
      <w:r w:rsidR="00F86D37" w:rsidRPr="00F86D37">
        <w:rPr>
          <w:rFonts w:ascii="Arial" w:hAnsi="Arial" w:cs="Arial"/>
          <w:b/>
          <w:bCs/>
          <w:lang w:val="en-US" w:eastAsia="zh-CN"/>
        </w:rPr>
        <w:t xml:space="preserve"> </w:t>
      </w:r>
      <w:r w:rsidR="00B363AB">
        <w:rPr>
          <w:rFonts w:ascii="Arial" w:hAnsi="Arial" w:cs="Arial"/>
          <w:b/>
          <w:bCs/>
          <w:lang w:val="en-US" w:eastAsia="zh-CN"/>
        </w:rPr>
        <w:t>resource to device without wasting</w:t>
      </w:r>
      <w:r>
        <w:rPr>
          <w:rFonts w:ascii="Arial" w:hAnsi="Arial" w:cs="Arial"/>
          <w:b/>
          <w:bCs/>
          <w:lang w:val="en-US" w:eastAsia="zh-CN"/>
        </w:rPr>
        <w:t>.</w:t>
      </w:r>
    </w:p>
    <w:p w14:paraId="151A32F5" w14:textId="6A6920DF" w:rsidR="005125A9" w:rsidRDefault="00293F91" w:rsidP="00E93F4F">
      <w:pPr>
        <w:spacing w:beforeLines="50" w:before="120"/>
        <w:rPr>
          <w:rFonts w:ascii="Arial" w:hAnsi="Arial" w:cs="Arial"/>
          <w:lang w:val="en-US" w:eastAsia="zh-CN"/>
        </w:rPr>
      </w:pPr>
      <w:r>
        <w:rPr>
          <w:rFonts w:ascii="Arial" w:hAnsi="Arial" w:cs="Arial"/>
          <w:lang w:val="en-US" w:eastAsia="zh-CN"/>
        </w:rPr>
        <w:t xml:space="preserve">In UHF RFID, reader know the size of data to be transmitter in upper layer request which will </w:t>
      </w:r>
      <w:r w:rsidR="00A4045E">
        <w:rPr>
          <w:rFonts w:ascii="Arial" w:hAnsi="Arial" w:cs="Arial"/>
          <w:lang w:val="en-US" w:eastAsia="zh-CN"/>
        </w:rPr>
        <w:t>capture</w:t>
      </w:r>
      <w:r w:rsidR="00A4045E">
        <w:rPr>
          <w:rFonts w:ascii="Arial" w:hAnsi="Arial" w:cs="Arial" w:hint="eastAsia"/>
          <w:lang w:val="en-US" w:eastAsia="zh-CN"/>
        </w:rPr>
        <w:t xml:space="preserve"> </w:t>
      </w:r>
      <w:r>
        <w:rPr>
          <w:rFonts w:ascii="Arial" w:hAnsi="Arial" w:cs="Arial"/>
          <w:lang w:val="en-US" w:eastAsia="zh-CN"/>
        </w:rPr>
        <w:t xml:space="preserve">memory bank, pointer and </w:t>
      </w:r>
      <w:r w:rsidR="004513CE">
        <w:rPr>
          <w:rFonts w:ascii="Arial" w:hAnsi="Arial" w:cs="Arial"/>
          <w:lang w:val="en-US" w:eastAsia="zh-CN"/>
        </w:rPr>
        <w:t xml:space="preserve">length. </w:t>
      </w:r>
      <w:r w:rsidR="001339FC">
        <w:rPr>
          <w:rFonts w:ascii="Arial" w:hAnsi="Arial" w:cs="Arial"/>
          <w:lang w:val="en-US" w:eastAsia="zh-CN"/>
        </w:rPr>
        <w:t>Bu</w:t>
      </w:r>
      <w:r w:rsidR="001339FC">
        <w:rPr>
          <w:rFonts w:ascii="Arial" w:hAnsi="Arial" w:cs="Arial" w:hint="eastAsia"/>
          <w:lang w:val="en-US" w:eastAsia="zh-CN"/>
        </w:rPr>
        <w:t xml:space="preserve">t whether CN </w:t>
      </w:r>
      <w:r w:rsidR="001339FC">
        <w:rPr>
          <w:rFonts w:ascii="Arial" w:hAnsi="Arial" w:cs="Arial"/>
          <w:lang w:val="en-US" w:eastAsia="zh-CN"/>
        </w:rPr>
        <w:t>can provide similar information</w:t>
      </w:r>
      <w:r w:rsidR="005125A9">
        <w:rPr>
          <w:rFonts w:ascii="Arial" w:hAnsi="Arial" w:cs="Arial" w:hint="eastAsia"/>
          <w:lang w:val="en-US" w:eastAsia="zh-CN"/>
        </w:rPr>
        <w:t xml:space="preserve"> </w:t>
      </w:r>
      <w:r w:rsidR="005125A9">
        <w:rPr>
          <w:rFonts w:ascii="Arial" w:hAnsi="Arial" w:cs="Arial"/>
          <w:lang w:val="en-US" w:eastAsia="zh-CN"/>
        </w:rPr>
        <w:t>in</w:t>
      </w:r>
      <w:r w:rsidR="005125A9">
        <w:rPr>
          <w:rFonts w:ascii="Arial" w:hAnsi="Arial" w:cs="Arial" w:hint="eastAsia"/>
          <w:lang w:val="en-US" w:eastAsia="zh-CN"/>
        </w:rPr>
        <w:t xml:space="preserve"> </w:t>
      </w:r>
      <w:r w:rsidR="005125A9">
        <w:rPr>
          <w:rFonts w:ascii="Arial" w:hAnsi="Arial" w:cs="Arial"/>
          <w:lang w:val="en-US" w:eastAsia="zh-CN"/>
        </w:rPr>
        <w:t>ambient</w:t>
      </w:r>
      <w:r w:rsidR="005125A9">
        <w:rPr>
          <w:rFonts w:ascii="Arial" w:hAnsi="Arial" w:cs="Arial" w:hint="eastAsia"/>
          <w:lang w:val="en-US" w:eastAsia="zh-CN"/>
        </w:rPr>
        <w:t xml:space="preserve"> </w:t>
      </w:r>
      <w:r w:rsidR="005125A9">
        <w:rPr>
          <w:rFonts w:ascii="Arial" w:hAnsi="Arial" w:cs="Arial"/>
          <w:lang w:val="en-US" w:eastAsia="zh-CN"/>
        </w:rPr>
        <w:t>IoT</w:t>
      </w:r>
      <w:r w:rsidR="001339FC">
        <w:rPr>
          <w:rFonts w:ascii="Arial" w:hAnsi="Arial" w:cs="Arial"/>
          <w:lang w:val="en-US" w:eastAsia="zh-CN"/>
        </w:rPr>
        <w:t xml:space="preserve"> is </w:t>
      </w:r>
      <w:r w:rsidR="00221E45">
        <w:rPr>
          <w:rFonts w:ascii="Arial" w:hAnsi="Arial" w:cs="Arial"/>
          <w:lang w:val="en-US" w:eastAsia="zh-CN"/>
        </w:rPr>
        <w:t>doubtful, RAN can wait for fur conclusion from other WGs.</w:t>
      </w:r>
      <w:r w:rsidR="001339FC">
        <w:rPr>
          <w:rFonts w:ascii="Arial" w:hAnsi="Arial" w:cs="Arial"/>
          <w:lang w:val="en-US" w:eastAsia="zh-CN"/>
        </w:rPr>
        <w:t xml:space="preserve"> </w:t>
      </w:r>
    </w:p>
    <w:p w14:paraId="721CAE33" w14:textId="77777777" w:rsidR="00F20DA5" w:rsidRDefault="00F20DA5" w:rsidP="00F20DA5">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Pr>
          <w:rFonts w:ascii="Arial" w:hAnsi="Arial" w:cs="Arial" w:hint="eastAsia"/>
          <w:b/>
          <w:bCs/>
          <w:lang w:val="en-US" w:eastAsia="zh-CN"/>
        </w:rPr>
        <w:t>10</w:t>
      </w:r>
      <w:r>
        <w:rPr>
          <w:rFonts w:ascii="Arial" w:hAnsi="Arial" w:cs="Arial"/>
          <w:b/>
          <w:bCs/>
          <w:lang w:val="en-US" w:eastAsia="zh-CN"/>
        </w:rPr>
        <w:t>: For device energy consumption</w:t>
      </w:r>
      <w:r>
        <w:rPr>
          <w:rFonts w:ascii="Arial" w:hAnsi="Arial" w:cs="Arial" w:hint="eastAsia"/>
          <w:b/>
          <w:bCs/>
          <w:lang w:val="en-US" w:eastAsia="zh-CN"/>
        </w:rPr>
        <w:t xml:space="preserve"> </w:t>
      </w:r>
      <w:r>
        <w:rPr>
          <w:rFonts w:ascii="Arial" w:hAnsi="Arial" w:cs="Arial"/>
          <w:b/>
          <w:bCs/>
          <w:lang w:val="en-US" w:eastAsia="zh-CN"/>
        </w:rPr>
        <w:t>and resource allocation consideration,</w:t>
      </w:r>
      <w:r>
        <w:rPr>
          <w:rFonts w:ascii="Arial" w:hAnsi="Arial" w:cs="Arial" w:hint="eastAsia"/>
          <w:b/>
          <w:bCs/>
          <w:lang w:val="en-US" w:eastAsia="zh-CN"/>
        </w:rPr>
        <w:t xml:space="preserve"> A-IoT device should send</w:t>
      </w:r>
      <w:r>
        <w:rPr>
          <w:rFonts w:ascii="Arial" w:hAnsi="Arial" w:cs="Arial"/>
          <w:b/>
          <w:bCs/>
          <w:lang w:val="en-US" w:eastAsia="zh-CN"/>
        </w:rPr>
        <w:t xml:space="preserve"> upper layer data after contention is resolved in A-IoT random access.</w:t>
      </w:r>
    </w:p>
    <w:p w14:paraId="485511B7" w14:textId="13929B6E" w:rsidR="009B4B0A" w:rsidRDefault="009B4B0A" w:rsidP="00E93F4F">
      <w:pPr>
        <w:spacing w:beforeLines="50" w:before="120"/>
        <w:rPr>
          <w:rFonts w:ascii="Arial" w:hAnsi="Arial" w:cs="Arial"/>
          <w:lang w:val="en-US" w:eastAsia="zh-CN"/>
        </w:rPr>
      </w:pPr>
      <w:r>
        <w:rPr>
          <w:rFonts w:ascii="Arial" w:hAnsi="Arial" w:cs="Arial"/>
          <w:lang w:val="en-US" w:eastAsia="zh-CN"/>
        </w:rPr>
        <w:t xml:space="preserve">As to idle slot, although reader can also end it early for higher time efficiency, but it might be helpful for device B have enough occasions to get recharged. </w:t>
      </w:r>
      <w:r w:rsidR="00DF4687">
        <w:rPr>
          <w:rFonts w:ascii="Arial" w:hAnsi="Arial" w:cs="Arial"/>
          <w:lang w:val="en-US" w:eastAsia="zh-CN"/>
        </w:rPr>
        <w:t>It might be too early to decide.</w:t>
      </w:r>
    </w:p>
    <w:p w14:paraId="720E6F30" w14:textId="77777777" w:rsidR="007C5355" w:rsidRDefault="007C5355" w:rsidP="00E93F4F">
      <w:pPr>
        <w:spacing w:beforeLines="50" w:before="120"/>
        <w:rPr>
          <w:rFonts w:ascii="Arial" w:hAnsi="Arial" w:cs="Arial"/>
          <w:lang w:val="en-US" w:eastAsia="zh-CN"/>
        </w:rPr>
      </w:pPr>
    </w:p>
    <w:p w14:paraId="78660922" w14:textId="28621786" w:rsidR="007E4A15" w:rsidRPr="007E4A15" w:rsidRDefault="007E4A15" w:rsidP="007C5355">
      <w:pPr>
        <w:pStyle w:val="2"/>
        <w:numPr>
          <w:ilvl w:val="1"/>
          <w:numId w:val="23"/>
        </w:numPr>
        <w:spacing w:beforeLines="50" w:before="120"/>
      </w:pPr>
      <w:r>
        <w:t>CFRA details</w:t>
      </w:r>
    </w:p>
    <w:p w14:paraId="7D7951B6" w14:textId="7FB9A4DA" w:rsidR="007E4A15" w:rsidRDefault="009F532E" w:rsidP="00E93F4F">
      <w:pPr>
        <w:spacing w:beforeLines="50" w:before="120"/>
        <w:rPr>
          <w:rFonts w:ascii="Arial" w:hAnsi="Arial" w:cs="Arial"/>
          <w:lang w:val="en-US" w:eastAsia="zh-CN"/>
        </w:rPr>
      </w:pPr>
      <w:r>
        <w:rPr>
          <w:rFonts w:ascii="Arial" w:hAnsi="Arial" w:cs="Arial"/>
          <w:lang w:val="en-US" w:eastAsia="zh-CN"/>
        </w:rPr>
        <w:t xml:space="preserve">The CFRA of Ambient IoT should </w:t>
      </w:r>
      <w:r w:rsidR="00364F43" w:rsidRPr="00364F43">
        <w:rPr>
          <w:rFonts w:ascii="Arial" w:hAnsi="Arial" w:cs="Arial"/>
          <w:lang w:val="en-US" w:eastAsia="zh-CN"/>
        </w:rPr>
        <w:t>guarantee</w:t>
      </w:r>
      <w:r w:rsidR="00364F43">
        <w:rPr>
          <w:rFonts w:ascii="Arial" w:hAnsi="Arial" w:cs="Arial" w:hint="eastAsia"/>
          <w:lang w:val="en-US" w:eastAsia="zh-CN"/>
        </w:rPr>
        <w:t xml:space="preserve"> </w:t>
      </w:r>
      <w:r>
        <w:rPr>
          <w:rFonts w:ascii="Arial" w:hAnsi="Arial" w:cs="Arial"/>
          <w:lang w:val="en-US" w:eastAsia="zh-CN"/>
        </w:rPr>
        <w:t xml:space="preserve">that </w:t>
      </w:r>
      <w:r w:rsidR="00364F43">
        <w:rPr>
          <w:rFonts w:ascii="Arial" w:hAnsi="Arial" w:cs="Arial"/>
          <w:lang w:val="en-US" w:eastAsia="zh-CN"/>
        </w:rPr>
        <w:t>all device</w:t>
      </w:r>
      <w:r w:rsidR="00A87DC0">
        <w:rPr>
          <w:rFonts w:ascii="Arial" w:hAnsi="Arial" w:cs="Arial"/>
          <w:lang w:val="en-US" w:eastAsia="zh-CN"/>
        </w:rPr>
        <w:t>s</w:t>
      </w:r>
      <w:r w:rsidR="00364F43">
        <w:rPr>
          <w:rFonts w:ascii="Arial" w:hAnsi="Arial" w:cs="Arial"/>
          <w:lang w:val="en-US" w:eastAsia="zh-CN"/>
        </w:rPr>
        <w:t xml:space="preserve"> </w:t>
      </w:r>
      <w:r w:rsidR="00A87DC0">
        <w:rPr>
          <w:rFonts w:ascii="Arial" w:hAnsi="Arial" w:cs="Arial"/>
          <w:lang w:val="en-US" w:eastAsia="zh-CN"/>
        </w:rPr>
        <w:t>have</w:t>
      </w:r>
      <w:r w:rsidR="00364F43">
        <w:rPr>
          <w:rFonts w:ascii="Arial" w:hAnsi="Arial" w:cs="Arial"/>
          <w:lang w:val="en-US" w:eastAsia="zh-CN"/>
        </w:rPr>
        <w:t xml:space="preserve"> a dedicated,</w:t>
      </w:r>
      <w:r w:rsidR="007C1E7D">
        <w:rPr>
          <w:rFonts w:ascii="Arial" w:hAnsi="Arial" w:cs="Arial"/>
          <w:lang w:val="en-US" w:eastAsia="zh-CN"/>
        </w:rPr>
        <w:t xml:space="preserve"> contention-free</w:t>
      </w:r>
      <w:r w:rsidR="00AB174F">
        <w:rPr>
          <w:rFonts w:ascii="Arial" w:hAnsi="Arial" w:cs="Arial"/>
          <w:lang w:val="en-US" w:eastAsia="zh-CN"/>
        </w:rPr>
        <w:t xml:space="preserve"> resource to each other</w:t>
      </w:r>
      <w:r w:rsidR="007C1E7D">
        <w:rPr>
          <w:rFonts w:ascii="Arial" w:hAnsi="Arial" w:cs="Arial"/>
          <w:lang w:val="en-US" w:eastAsia="zh-CN"/>
        </w:rPr>
        <w:t>.</w:t>
      </w:r>
      <w:r w:rsidR="00247C87">
        <w:rPr>
          <w:rFonts w:ascii="Arial" w:hAnsi="Arial" w:cs="Arial"/>
          <w:lang w:val="en-US" w:eastAsia="zh-CN"/>
        </w:rPr>
        <w:t xml:space="preserve"> </w:t>
      </w:r>
      <w:r w:rsidR="004E5CD3">
        <w:rPr>
          <w:rFonts w:ascii="Arial" w:hAnsi="Arial" w:cs="Arial"/>
          <w:lang w:val="en-US" w:eastAsia="zh-CN"/>
        </w:rPr>
        <w:t>It’s obviously that if there is only ONE device</w:t>
      </w:r>
      <w:r w:rsidR="00476027">
        <w:rPr>
          <w:rFonts w:ascii="Arial" w:hAnsi="Arial" w:cs="Arial"/>
          <w:lang w:val="en-US" w:eastAsia="zh-CN"/>
        </w:rPr>
        <w:t xml:space="preserve"> indicated by CN, CFRA should be applied.</w:t>
      </w:r>
    </w:p>
    <w:p w14:paraId="74610402" w14:textId="200263FE" w:rsidR="00476027" w:rsidRDefault="00476027" w:rsidP="00E93F4F">
      <w:pPr>
        <w:spacing w:beforeLines="50" w:before="120"/>
        <w:rPr>
          <w:rFonts w:ascii="Arial" w:hAnsi="Arial" w:cs="Arial"/>
          <w:lang w:val="en-US" w:eastAsia="zh-CN"/>
        </w:rPr>
      </w:pPr>
      <w:r>
        <w:rPr>
          <w:rFonts w:ascii="Arial" w:hAnsi="Arial" w:cs="Arial"/>
          <w:lang w:val="en-US" w:eastAsia="zh-CN"/>
        </w:rPr>
        <w:t xml:space="preserve">If there are multiple devices, </w:t>
      </w:r>
      <w:r w:rsidR="00F95FA9">
        <w:rPr>
          <w:rFonts w:ascii="Arial" w:hAnsi="Arial" w:cs="Arial" w:hint="eastAsia"/>
          <w:lang w:val="en-US" w:eastAsia="zh-CN"/>
        </w:rPr>
        <w:t>r</w:t>
      </w:r>
      <w:r>
        <w:rPr>
          <w:rFonts w:ascii="Arial" w:hAnsi="Arial" w:cs="Arial"/>
          <w:lang w:val="en-US" w:eastAsia="zh-CN"/>
        </w:rPr>
        <w:t xml:space="preserve">eader </w:t>
      </w:r>
      <w:r w:rsidR="005F4C45">
        <w:rPr>
          <w:rFonts w:ascii="Arial" w:hAnsi="Arial" w:cs="Arial"/>
          <w:lang w:val="en-US" w:eastAsia="zh-CN"/>
        </w:rPr>
        <w:t>should</w:t>
      </w:r>
      <w:r>
        <w:rPr>
          <w:rFonts w:ascii="Arial" w:hAnsi="Arial" w:cs="Arial"/>
          <w:lang w:val="en-US" w:eastAsia="zh-CN"/>
        </w:rPr>
        <w:t xml:space="preserve"> allocate resource to all target device</w:t>
      </w:r>
      <w:r w:rsidR="005F4C45">
        <w:rPr>
          <w:rFonts w:ascii="Arial" w:hAnsi="Arial" w:cs="Arial"/>
          <w:lang w:val="en-US" w:eastAsia="zh-CN"/>
        </w:rPr>
        <w:t>.</w:t>
      </w:r>
      <w:r w:rsidR="000B722E">
        <w:rPr>
          <w:rFonts w:ascii="Arial" w:hAnsi="Arial" w:cs="Arial"/>
          <w:lang w:val="en-US" w:eastAsia="zh-CN"/>
        </w:rPr>
        <w:t xml:space="preserve"> </w:t>
      </w:r>
      <w:r w:rsidR="0080364A">
        <w:rPr>
          <w:rFonts w:ascii="Arial" w:hAnsi="Arial" w:cs="Arial"/>
          <w:lang w:val="en-US" w:eastAsia="zh-CN"/>
        </w:rPr>
        <w:t>In CFRA, device will perform data transmission after A-IoT paging</w:t>
      </w:r>
      <w:r w:rsidR="00627F9A">
        <w:rPr>
          <w:rFonts w:ascii="Arial" w:hAnsi="Arial" w:cs="Arial"/>
          <w:lang w:val="en-US" w:eastAsia="zh-CN"/>
        </w:rPr>
        <w:t>. The resource allocation indication (</w:t>
      </w:r>
      <w:r w:rsidR="00CA1F3F">
        <w:rPr>
          <w:rFonts w:ascii="Arial" w:hAnsi="Arial" w:cs="Arial"/>
          <w:lang w:val="en-US" w:eastAsia="zh-CN"/>
        </w:rPr>
        <w:t>like</w:t>
      </w:r>
      <w:r w:rsidR="00627F9A">
        <w:rPr>
          <w:rFonts w:ascii="Arial" w:hAnsi="Arial" w:cs="Arial"/>
          <w:lang w:val="en-US" w:eastAsia="zh-CN"/>
        </w:rPr>
        <w:t xml:space="preserve"> UL grant) can be captured in </w:t>
      </w:r>
      <w:r w:rsidR="00CA1F3F">
        <w:rPr>
          <w:rFonts w:ascii="Arial" w:hAnsi="Arial" w:cs="Arial"/>
          <w:lang w:val="en-US" w:eastAsia="zh-CN"/>
        </w:rPr>
        <w:t>A-IoT paging.</w:t>
      </w:r>
    </w:p>
    <w:p w14:paraId="3E258909" w14:textId="57C20A77" w:rsidR="006D4408" w:rsidRPr="000F1F8A" w:rsidRDefault="006D4408" w:rsidP="000F1F8A">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sidR="00865B2D">
        <w:rPr>
          <w:rFonts w:ascii="Arial" w:hAnsi="Arial" w:cs="Arial" w:hint="eastAsia"/>
          <w:b/>
          <w:bCs/>
          <w:lang w:val="en-US" w:eastAsia="zh-CN"/>
        </w:rPr>
        <w:t>1</w:t>
      </w:r>
      <w:r w:rsidR="00C7553D">
        <w:rPr>
          <w:rFonts w:ascii="Arial" w:hAnsi="Arial" w:cs="Arial" w:hint="eastAsia"/>
          <w:b/>
          <w:bCs/>
          <w:lang w:val="en-US" w:eastAsia="zh-CN"/>
        </w:rPr>
        <w:t>1</w:t>
      </w:r>
      <w:r>
        <w:rPr>
          <w:rFonts w:ascii="Arial" w:hAnsi="Arial" w:cs="Arial"/>
          <w:b/>
          <w:bCs/>
          <w:lang w:val="en-US" w:eastAsia="zh-CN"/>
        </w:rPr>
        <w:t xml:space="preserve">: </w:t>
      </w:r>
      <w:r w:rsidR="00F60373">
        <w:rPr>
          <w:rFonts w:ascii="Arial" w:hAnsi="Arial" w:cs="Arial" w:hint="eastAsia"/>
          <w:b/>
          <w:bCs/>
          <w:lang w:val="en-US" w:eastAsia="zh-CN"/>
        </w:rPr>
        <w:t>F</w:t>
      </w:r>
      <w:r w:rsidR="00F60373">
        <w:rPr>
          <w:rFonts w:ascii="Arial" w:hAnsi="Arial" w:cs="Arial"/>
          <w:b/>
          <w:bCs/>
          <w:lang w:val="en-US" w:eastAsia="zh-CN"/>
        </w:rPr>
        <w:t xml:space="preserve">or </w:t>
      </w:r>
      <w:r w:rsidR="00F60373">
        <w:rPr>
          <w:rFonts w:ascii="Arial" w:hAnsi="Arial" w:cs="Arial" w:hint="eastAsia"/>
          <w:b/>
          <w:bCs/>
          <w:lang w:val="en-US" w:eastAsia="zh-CN"/>
        </w:rPr>
        <w:t xml:space="preserve">single </w:t>
      </w:r>
      <w:r w:rsidR="00F60373">
        <w:rPr>
          <w:rFonts w:ascii="Arial" w:hAnsi="Arial" w:cs="Arial"/>
          <w:b/>
          <w:bCs/>
          <w:lang w:val="en-US" w:eastAsia="zh-CN"/>
        </w:rPr>
        <w:t>target device</w:t>
      </w:r>
      <w:r w:rsidR="00F60373">
        <w:rPr>
          <w:rFonts w:ascii="Arial" w:hAnsi="Arial" w:cs="Arial"/>
          <w:b/>
          <w:bCs/>
          <w:lang w:val="en-US" w:eastAsia="zh-CN"/>
        </w:rPr>
        <w:t xml:space="preserve"> </w:t>
      </w:r>
      <w:r>
        <w:rPr>
          <w:rFonts w:ascii="Arial" w:hAnsi="Arial" w:cs="Arial"/>
          <w:b/>
          <w:bCs/>
          <w:lang w:val="en-US" w:eastAsia="zh-CN"/>
        </w:rPr>
        <w:t>CFRA,</w:t>
      </w:r>
      <w:r w:rsidR="00B4437D">
        <w:rPr>
          <w:rFonts w:ascii="Arial" w:hAnsi="Arial" w:cs="Arial" w:hint="eastAsia"/>
          <w:b/>
          <w:bCs/>
          <w:lang w:val="en-US" w:eastAsia="zh-CN"/>
        </w:rPr>
        <w:t xml:space="preserve"> </w:t>
      </w:r>
      <w:r w:rsidR="00023F51">
        <w:rPr>
          <w:rFonts w:ascii="Arial" w:hAnsi="Arial" w:cs="Arial" w:hint="eastAsia"/>
          <w:b/>
          <w:bCs/>
          <w:lang w:val="en-US" w:eastAsia="zh-CN"/>
        </w:rPr>
        <w:t xml:space="preserve">CFRA </w:t>
      </w:r>
      <w:r w:rsidR="00CE0A5C">
        <w:rPr>
          <w:rFonts w:ascii="Arial" w:hAnsi="Arial" w:cs="Arial"/>
          <w:b/>
          <w:bCs/>
          <w:lang w:val="en-US" w:eastAsia="zh-CN"/>
        </w:rPr>
        <w:t xml:space="preserve">can consist of A-IoT </w:t>
      </w:r>
      <w:r w:rsidR="00C7553D">
        <w:rPr>
          <w:rFonts w:ascii="Arial" w:hAnsi="Arial" w:cs="Arial" w:hint="eastAsia"/>
          <w:b/>
          <w:bCs/>
          <w:lang w:val="en-US" w:eastAsia="zh-CN"/>
        </w:rPr>
        <w:t>Msg0</w:t>
      </w:r>
      <w:r w:rsidR="00E52D1E">
        <w:rPr>
          <w:rFonts w:ascii="Arial" w:hAnsi="Arial" w:cs="Arial"/>
          <w:b/>
          <w:bCs/>
          <w:lang w:val="en-US" w:eastAsia="zh-CN"/>
        </w:rPr>
        <w:t>,</w:t>
      </w:r>
      <w:r w:rsidR="00CE0A5C">
        <w:rPr>
          <w:rFonts w:ascii="Arial" w:hAnsi="Arial" w:cs="Arial"/>
          <w:b/>
          <w:bCs/>
          <w:lang w:val="en-US" w:eastAsia="zh-CN"/>
        </w:rPr>
        <w:t xml:space="preserve"> and</w:t>
      </w:r>
      <w:r w:rsidR="00BC36CB">
        <w:rPr>
          <w:rFonts w:ascii="Arial" w:hAnsi="Arial" w:cs="Arial"/>
          <w:b/>
          <w:bCs/>
          <w:lang w:val="en-US" w:eastAsia="zh-CN"/>
        </w:rPr>
        <w:t xml:space="preserve"> </w:t>
      </w:r>
      <w:r w:rsidR="00426542">
        <w:rPr>
          <w:rFonts w:ascii="Arial" w:hAnsi="Arial" w:cs="Arial"/>
          <w:b/>
          <w:bCs/>
          <w:lang w:val="en-US" w:eastAsia="zh-CN"/>
        </w:rPr>
        <w:t xml:space="preserve">subsequently </w:t>
      </w:r>
      <w:r w:rsidR="00AB3DCA">
        <w:rPr>
          <w:rFonts w:ascii="Arial" w:hAnsi="Arial" w:cs="Arial"/>
          <w:b/>
          <w:bCs/>
          <w:lang w:val="en-US" w:eastAsia="zh-CN"/>
        </w:rPr>
        <w:t xml:space="preserve">A-IoT </w:t>
      </w:r>
      <w:r w:rsidR="00AB3DCA">
        <w:rPr>
          <w:rFonts w:ascii="Arial" w:hAnsi="Arial" w:cs="Arial" w:hint="eastAsia"/>
          <w:b/>
          <w:bCs/>
          <w:lang w:val="en-US" w:eastAsia="zh-CN"/>
        </w:rPr>
        <w:t>Msg1</w:t>
      </w:r>
      <w:r w:rsidR="00426542">
        <w:rPr>
          <w:rFonts w:ascii="Arial" w:hAnsi="Arial" w:cs="Arial"/>
          <w:b/>
          <w:bCs/>
          <w:lang w:val="en-US" w:eastAsia="zh-CN"/>
        </w:rPr>
        <w:t xml:space="preserve">, which may include </w:t>
      </w:r>
      <w:r w:rsidR="000B1D6E">
        <w:rPr>
          <w:rFonts w:ascii="Arial" w:hAnsi="Arial" w:cs="Arial"/>
          <w:b/>
          <w:bCs/>
          <w:lang w:val="en-US" w:eastAsia="zh-CN"/>
        </w:rPr>
        <w:t>an ID and/or upper layer data.</w:t>
      </w:r>
    </w:p>
    <w:p w14:paraId="034818C4" w14:textId="7F010D42" w:rsidR="00BE5D90" w:rsidRDefault="00BE5D90" w:rsidP="00E93F4F">
      <w:pPr>
        <w:spacing w:beforeLines="50" w:before="120"/>
        <w:rPr>
          <w:rFonts w:ascii="Arial" w:hAnsi="Arial" w:cs="Arial"/>
          <w:lang w:val="en-US" w:eastAsia="zh-CN"/>
        </w:rPr>
      </w:pPr>
      <w:r>
        <w:rPr>
          <w:rFonts w:ascii="Arial" w:hAnsi="Arial" w:cs="Arial"/>
          <w:lang w:val="en-US" w:eastAsia="zh-CN"/>
        </w:rPr>
        <w:t xml:space="preserve">Since RAN2 has already agreed that A-IoT paging message can indicate information </w:t>
      </w:r>
      <w:r w:rsidR="009F4272">
        <w:rPr>
          <w:rFonts w:ascii="Arial" w:hAnsi="Arial" w:cs="Arial"/>
          <w:lang w:val="en-US" w:eastAsia="zh-CN"/>
        </w:rPr>
        <w:t>about resource to be used for response</w:t>
      </w:r>
      <w:r w:rsidR="00960A7B">
        <w:rPr>
          <w:rFonts w:ascii="Arial" w:hAnsi="Arial" w:cs="Arial"/>
          <w:lang w:val="en-US" w:eastAsia="zh-CN"/>
        </w:rPr>
        <w:t xml:space="preserve"> and select target device</w:t>
      </w:r>
      <w:r w:rsidR="009F4272">
        <w:rPr>
          <w:rFonts w:ascii="Arial" w:hAnsi="Arial" w:cs="Arial"/>
          <w:lang w:val="en-US" w:eastAsia="zh-CN"/>
        </w:rPr>
        <w:t>.</w:t>
      </w:r>
      <w:r w:rsidR="00954F30">
        <w:rPr>
          <w:rFonts w:ascii="Arial" w:hAnsi="Arial" w:cs="Arial" w:hint="eastAsia"/>
          <w:lang w:val="en-US" w:eastAsia="zh-CN"/>
        </w:rPr>
        <w:t xml:space="preserve"> For </w:t>
      </w:r>
      <w:r w:rsidR="00F31B29">
        <w:rPr>
          <w:rFonts w:ascii="Arial" w:hAnsi="Arial" w:cs="Arial"/>
          <w:lang w:val="en-US" w:eastAsia="zh-CN"/>
        </w:rPr>
        <w:t xml:space="preserve">multiple </w:t>
      </w:r>
      <w:r w:rsidR="00AA71C9">
        <w:rPr>
          <w:rFonts w:ascii="Arial" w:hAnsi="Arial" w:cs="Arial"/>
          <w:lang w:val="en-US" w:eastAsia="zh-CN"/>
        </w:rPr>
        <w:t>devices</w:t>
      </w:r>
      <w:r w:rsidR="00F31B29">
        <w:rPr>
          <w:rFonts w:ascii="Arial" w:hAnsi="Arial" w:cs="Arial"/>
          <w:lang w:val="en-US" w:eastAsia="zh-CN"/>
        </w:rPr>
        <w:t xml:space="preserve"> conducting CBRA</w:t>
      </w:r>
      <w:r w:rsidR="00954F30">
        <w:rPr>
          <w:rFonts w:ascii="Arial" w:hAnsi="Arial" w:cs="Arial"/>
          <w:lang w:val="en-US" w:eastAsia="zh-CN"/>
        </w:rPr>
        <w:t>, whether A-IoT paging can contain such</w:t>
      </w:r>
      <w:r w:rsidR="004D0516">
        <w:rPr>
          <w:rFonts w:ascii="Arial" w:hAnsi="Arial" w:cs="Arial"/>
          <w:lang w:val="en-US" w:eastAsia="zh-CN"/>
        </w:rPr>
        <w:t xml:space="preserve"> resource indication will be an issue</w:t>
      </w:r>
      <w:r w:rsidR="00E809BC">
        <w:rPr>
          <w:rFonts w:ascii="Arial" w:hAnsi="Arial" w:cs="Arial"/>
          <w:lang w:val="en-US" w:eastAsia="zh-CN"/>
        </w:rPr>
        <w:t>. Apparently, a long A-IoT paging is not desirable.</w:t>
      </w:r>
      <w:r w:rsidR="00F31B29">
        <w:rPr>
          <w:rFonts w:ascii="Arial" w:hAnsi="Arial" w:cs="Arial"/>
          <w:lang w:val="en-US" w:eastAsia="zh-CN"/>
        </w:rPr>
        <w:t xml:space="preserve"> RAN2 could also indicate another R2D </w:t>
      </w:r>
      <w:r w:rsidR="00E809BC">
        <w:rPr>
          <w:rFonts w:ascii="Arial" w:hAnsi="Arial" w:cs="Arial"/>
          <w:lang w:val="en-US" w:eastAsia="zh-CN"/>
        </w:rPr>
        <w:t xml:space="preserve">A-IoT </w:t>
      </w:r>
      <w:r w:rsidR="00F31B29">
        <w:rPr>
          <w:rFonts w:ascii="Arial" w:hAnsi="Arial" w:cs="Arial"/>
          <w:lang w:val="en-US" w:eastAsia="zh-CN"/>
        </w:rPr>
        <w:t xml:space="preserve">message to </w:t>
      </w:r>
      <w:r w:rsidR="00ED103D">
        <w:rPr>
          <w:rFonts w:ascii="Arial" w:hAnsi="Arial" w:cs="Arial"/>
          <w:lang w:val="en-US" w:eastAsia="zh-CN"/>
        </w:rPr>
        <w:t>indicate device for</w:t>
      </w:r>
      <w:r w:rsidR="00E809BC">
        <w:rPr>
          <w:rFonts w:ascii="Arial" w:hAnsi="Arial" w:cs="Arial"/>
          <w:lang w:val="en-US" w:eastAsia="zh-CN"/>
        </w:rPr>
        <w:t xml:space="preserve"> CFRA.</w:t>
      </w:r>
    </w:p>
    <w:p w14:paraId="348A1B25" w14:textId="6DCFBF12" w:rsidR="009521A2" w:rsidRDefault="009521A2" w:rsidP="009521A2">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sidR="007F16D2">
        <w:rPr>
          <w:rFonts w:ascii="Arial" w:hAnsi="Arial" w:cs="Arial" w:hint="eastAsia"/>
          <w:b/>
          <w:bCs/>
          <w:lang w:val="en-US" w:eastAsia="zh-CN"/>
        </w:rPr>
        <w:t>1</w:t>
      </w:r>
      <w:r w:rsidR="00C7553D">
        <w:rPr>
          <w:rFonts w:ascii="Arial" w:hAnsi="Arial" w:cs="Arial" w:hint="eastAsia"/>
          <w:b/>
          <w:bCs/>
          <w:lang w:val="en-US" w:eastAsia="zh-CN"/>
        </w:rPr>
        <w:t>2</w:t>
      </w:r>
      <w:r>
        <w:rPr>
          <w:rFonts w:ascii="Arial" w:hAnsi="Arial" w:cs="Arial"/>
          <w:b/>
          <w:bCs/>
          <w:lang w:val="en-US" w:eastAsia="zh-CN"/>
        </w:rPr>
        <w:t xml:space="preserve">: </w:t>
      </w:r>
      <w:r w:rsidR="00F60373">
        <w:rPr>
          <w:rFonts w:ascii="Arial" w:hAnsi="Arial" w:cs="Arial" w:hint="eastAsia"/>
          <w:b/>
          <w:bCs/>
          <w:lang w:val="en-US" w:eastAsia="zh-CN"/>
        </w:rPr>
        <w:t>F</w:t>
      </w:r>
      <w:r w:rsidR="00F60373">
        <w:rPr>
          <w:rFonts w:ascii="Arial" w:hAnsi="Arial" w:cs="Arial"/>
          <w:b/>
          <w:bCs/>
          <w:lang w:val="en-US" w:eastAsia="zh-CN"/>
        </w:rPr>
        <w:t>or multiple target devices</w:t>
      </w:r>
      <w:r w:rsidR="00F60373">
        <w:rPr>
          <w:rFonts w:ascii="Arial" w:hAnsi="Arial" w:cs="Arial"/>
          <w:b/>
          <w:bCs/>
          <w:lang w:val="en-US" w:eastAsia="zh-CN"/>
        </w:rPr>
        <w:t xml:space="preserve"> </w:t>
      </w:r>
      <w:r>
        <w:rPr>
          <w:rFonts w:ascii="Arial" w:hAnsi="Arial" w:cs="Arial"/>
          <w:b/>
          <w:bCs/>
          <w:lang w:val="en-US" w:eastAsia="zh-CN"/>
        </w:rPr>
        <w:t xml:space="preserve">CFRA, RAN2 </w:t>
      </w:r>
      <w:r w:rsidR="00CA181A">
        <w:rPr>
          <w:rFonts w:ascii="Arial" w:hAnsi="Arial" w:cs="Arial"/>
          <w:b/>
          <w:bCs/>
          <w:lang w:val="en-US" w:eastAsia="zh-CN"/>
        </w:rPr>
        <w:t xml:space="preserve">study how to indicated dedicated resources for </w:t>
      </w:r>
      <w:r w:rsidR="00BA5246">
        <w:rPr>
          <w:rFonts w:ascii="Arial" w:hAnsi="Arial" w:cs="Arial"/>
          <w:b/>
          <w:bCs/>
          <w:lang w:val="en-US" w:eastAsia="zh-CN"/>
        </w:rPr>
        <w:t>target device</w:t>
      </w:r>
      <w:r w:rsidR="00A4340F">
        <w:rPr>
          <w:rFonts w:ascii="Arial" w:hAnsi="Arial" w:cs="Arial"/>
          <w:b/>
          <w:bCs/>
          <w:lang w:val="en-US" w:eastAsia="zh-CN"/>
        </w:rPr>
        <w:t xml:space="preserve">, e.g., to </w:t>
      </w:r>
      <w:r w:rsidR="00E8628E">
        <w:rPr>
          <w:rFonts w:ascii="Arial" w:hAnsi="Arial" w:cs="Arial"/>
          <w:b/>
          <w:bCs/>
          <w:lang w:val="en-US" w:eastAsia="zh-CN"/>
        </w:rPr>
        <w:t>reuse</w:t>
      </w:r>
      <w:r w:rsidR="00BA5246">
        <w:rPr>
          <w:rFonts w:ascii="Arial" w:hAnsi="Arial" w:cs="Arial"/>
          <w:b/>
          <w:bCs/>
          <w:lang w:val="en-US" w:eastAsia="zh-CN"/>
        </w:rPr>
        <w:t xml:space="preserve"> A-IoT paging message</w:t>
      </w:r>
      <w:r w:rsidR="00344091">
        <w:rPr>
          <w:rFonts w:ascii="Arial" w:hAnsi="Arial" w:cs="Arial" w:hint="eastAsia"/>
          <w:b/>
          <w:bCs/>
          <w:lang w:val="en-US" w:eastAsia="zh-CN"/>
        </w:rPr>
        <w:t>/A-IoT Msg0</w:t>
      </w:r>
      <w:r w:rsidR="0058519B">
        <w:rPr>
          <w:rFonts w:ascii="Arial" w:hAnsi="Arial" w:cs="Arial"/>
          <w:b/>
          <w:bCs/>
          <w:lang w:val="en-US" w:eastAsia="zh-CN"/>
        </w:rPr>
        <w:t xml:space="preserve"> or </w:t>
      </w:r>
      <w:r w:rsidR="00E8628E">
        <w:rPr>
          <w:rFonts w:ascii="Arial" w:hAnsi="Arial" w:cs="Arial"/>
          <w:b/>
          <w:bCs/>
          <w:lang w:val="en-US" w:eastAsia="zh-CN"/>
        </w:rPr>
        <w:t>introduce a new R2D</w:t>
      </w:r>
      <w:r w:rsidR="0058519B">
        <w:rPr>
          <w:rFonts w:ascii="Arial" w:hAnsi="Arial" w:cs="Arial"/>
          <w:b/>
          <w:bCs/>
          <w:lang w:val="en-US" w:eastAsia="zh-CN"/>
        </w:rPr>
        <w:t xml:space="preserve"> A-IoT message</w:t>
      </w:r>
      <w:r>
        <w:rPr>
          <w:rFonts w:ascii="Arial" w:hAnsi="Arial" w:cs="Arial"/>
          <w:b/>
          <w:bCs/>
          <w:lang w:val="en-US" w:eastAsia="zh-CN"/>
        </w:rPr>
        <w:t>.</w:t>
      </w:r>
    </w:p>
    <w:p w14:paraId="2D7D21E5" w14:textId="646C8236" w:rsidR="009521A2" w:rsidRPr="009521A2" w:rsidRDefault="0024643F" w:rsidP="00E93F4F">
      <w:pPr>
        <w:spacing w:beforeLines="50" w:before="120"/>
        <w:rPr>
          <w:rFonts w:ascii="Arial" w:hAnsi="Arial" w:cs="Arial"/>
          <w:lang w:val="en-US" w:eastAsia="zh-CN"/>
        </w:rPr>
      </w:pPr>
      <w:r>
        <w:rPr>
          <w:rFonts w:ascii="Arial" w:hAnsi="Arial" w:cs="Arial"/>
          <w:lang w:val="en-US" w:eastAsia="zh-CN"/>
        </w:rPr>
        <w:t xml:space="preserve">AS to single target device, the resource indication can be </w:t>
      </w:r>
      <w:r w:rsidR="00191424">
        <w:rPr>
          <w:rFonts w:ascii="Arial" w:hAnsi="Arial" w:cs="Arial"/>
          <w:lang w:val="en-US" w:eastAsia="zh-CN"/>
        </w:rPr>
        <w:t>captured</w:t>
      </w:r>
      <w:r>
        <w:rPr>
          <w:rFonts w:ascii="Arial" w:hAnsi="Arial" w:cs="Arial"/>
          <w:lang w:val="en-US" w:eastAsia="zh-CN"/>
        </w:rPr>
        <w:t xml:space="preserve"> in A-IoT paging message</w:t>
      </w:r>
      <w:r w:rsidR="00191424">
        <w:rPr>
          <w:rFonts w:ascii="Arial" w:hAnsi="Arial" w:cs="Arial"/>
          <w:lang w:val="en-US" w:eastAsia="zh-CN"/>
        </w:rPr>
        <w:t xml:space="preserve"> as agreed in the last meeting.</w:t>
      </w:r>
    </w:p>
    <w:p w14:paraId="78B44311" w14:textId="77777777" w:rsidR="009521A2" w:rsidRPr="00BA5246" w:rsidRDefault="009521A2" w:rsidP="00E93F4F">
      <w:pPr>
        <w:spacing w:beforeLines="50" w:before="120"/>
        <w:rPr>
          <w:rFonts w:ascii="Arial" w:hAnsi="Arial" w:cs="Arial"/>
          <w:lang w:val="en-US" w:eastAsia="zh-CN"/>
        </w:rPr>
      </w:pPr>
    </w:p>
    <w:p w14:paraId="299DD45F" w14:textId="3DFE90DE" w:rsidR="008D2B5A" w:rsidRDefault="005F4FCA" w:rsidP="007C5355">
      <w:pPr>
        <w:pStyle w:val="2"/>
        <w:numPr>
          <w:ilvl w:val="1"/>
          <w:numId w:val="23"/>
        </w:numPr>
        <w:spacing w:beforeLines="50" w:before="120"/>
        <w:rPr>
          <w:lang w:eastAsia="zh-CN"/>
        </w:rPr>
      </w:pPr>
      <w:r>
        <w:rPr>
          <w:rFonts w:hint="eastAsia"/>
          <w:lang w:eastAsia="zh-CN"/>
        </w:rPr>
        <w:t>Access Failure handling</w:t>
      </w:r>
    </w:p>
    <w:p w14:paraId="40EE0121" w14:textId="6B81D02A" w:rsidR="00C33CB0" w:rsidRDefault="008D2B5A" w:rsidP="008D2B5A">
      <w:pPr>
        <w:spacing w:beforeLines="50" w:before="120"/>
        <w:rPr>
          <w:rFonts w:ascii="Arial" w:hAnsi="Arial" w:cs="Arial"/>
          <w:lang w:val="en-US" w:eastAsia="zh-CN"/>
        </w:rPr>
      </w:pPr>
      <w:r w:rsidRPr="008D2B5A">
        <w:rPr>
          <w:rFonts w:ascii="Arial" w:hAnsi="Arial" w:cs="Arial"/>
          <w:lang w:val="en-US" w:eastAsia="zh-CN"/>
        </w:rPr>
        <w:t>For failure handling</w:t>
      </w:r>
      <w:r w:rsidR="00C33CB0">
        <w:rPr>
          <w:rFonts w:ascii="Arial" w:hAnsi="Arial" w:cs="Arial"/>
          <w:lang w:val="en-US" w:eastAsia="zh-CN"/>
        </w:rPr>
        <w:t xml:space="preserve"> for both 2-step and 3-step CBRA Msg1</w:t>
      </w:r>
      <w:r w:rsidRPr="008D2B5A">
        <w:rPr>
          <w:rFonts w:ascii="Arial" w:hAnsi="Arial" w:cs="Arial"/>
          <w:lang w:val="en-US" w:eastAsia="zh-CN"/>
        </w:rPr>
        <w:t>,</w:t>
      </w:r>
      <w:r w:rsidR="00C33CB0">
        <w:rPr>
          <w:rFonts w:ascii="Arial" w:hAnsi="Arial" w:cs="Arial"/>
          <w:lang w:val="en-US" w:eastAsia="zh-CN"/>
        </w:rPr>
        <w:t xml:space="preserve"> there can be multiple reasons. Radio link failure caused by long range/low energy/interference can be a most common one, however, for RAN2’s perspective, there aren’t many effective solutions for that. One reason RAN should focus on is Msg1 failure caused by collision, i.e., multiple devices select the same occasion and their response collides.</w:t>
      </w:r>
    </w:p>
    <w:p w14:paraId="568A9948" w14:textId="654650C5" w:rsidR="008D2B5A" w:rsidRPr="009E2F20" w:rsidRDefault="00C33CB0" w:rsidP="008D2B5A">
      <w:pPr>
        <w:spacing w:beforeLines="50" w:before="120"/>
        <w:rPr>
          <w:lang w:val="en-US" w:eastAsia="zh-CN"/>
        </w:rPr>
      </w:pPr>
      <w:r>
        <w:rPr>
          <w:rFonts w:ascii="Arial" w:hAnsi="Arial" w:cs="Arial"/>
          <w:lang w:val="en-US" w:eastAsia="zh-CN"/>
        </w:rPr>
        <w:t>And</w:t>
      </w:r>
      <w:r w:rsidR="008D2B5A" w:rsidRPr="008D2B5A">
        <w:rPr>
          <w:rFonts w:ascii="Arial" w:hAnsi="Arial" w:cs="Arial"/>
          <w:lang w:val="en-US" w:eastAsia="zh-CN"/>
        </w:rPr>
        <w:t xml:space="preserve"> there are at least 2 options</w:t>
      </w:r>
      <w:r>
        <w:rPr>
          <w:rFonts w:ascii="Arial" w:hAnsi="Arial" w:cs="Arial"/>
          <w:lang w:val="en-US" w:eastAsia="zh-CN"/>
        </w:rPr>
        <w:t xml:space="preserve"> for Msg1 failure handling</w:t>
      </w:r>
      <w:r w:rsidR="008D2B5A" w:rsidRPr="008D2B5A">
        <w:rPr>
          <w:rFonts w:ascii="Arial" w:hAnsi="Arial" w:cs="Arial"/>
          <w:lang w:val="en-US" w:eastAsia="zh-CN"/>
        </w:rPr>
        <w:t>,</w:t>
      </w:r>
      <w:r w:rsidR="009E2F20">
        <w:rPr>
          <w:rFonts w:ascii="Arial" w:hAnsi="Arial" w:cs="Arial" w:hint="eastAsia"/>
          <w:lang w:val="en-US" w:eastAsia="zh-CN"/>
        </w:rPr>
        <w:t xml:space="preserve"> t</w:t>
      </w:r>
      <w:r w:rsidR="008D2B5A" w:rsidRPr="008D2B5A">
        <w:rPr>
          <w:rFonts w:ascii="Arial" w:hAnsi="Arial" w:cs="Arial"/>
          <w:lang w:val="en-US" w:eastAsia="zh-CN"/>
        </w:rPr>
        <w:t xml:space="preserve">he “Next Round Failure handling” means that the access failure should be handled in the next access round. The device will keep some information for the failure handling in next access round, </w:t>
      </w:r>
      <w:r w:rsidR="00BF7943" w:rsidRPr="008D2B5A">
        <w:rPr>
          <w:rFonts w:ascii="Arial" w:hAnsi="Arial" w:cs="Arial"/>
          <w:lang w:val="en-US" w:eastAsia="zh-CN"/>
        </w:rPr>
        <w:t>e.g.,</w:t>
      </w:r>
      <w:r w:rsidR="00BF7943">
        <w:rPr>
          <w:rFonts w:ascii="Arial" w:hAnsi="Arial" w:cs="Arial"/>
          <w:lang w:val="en-US" w:eastAsia="zh-CN"/>
        </w:rPr>
        <w:t xml:space="preserve"> failure</w:t>
      </w:r>
      <w:r w:rsidR="00BF7943">
        <w:rPr>
          <w:rFonts w:ascii="Arial" w:hAnsi="Arial" w:cs="Arial" w:hint="eastAsia"/>
          <w:lang w:val="en-US" w:eastAsia="zh-CN"/>
        </w:rPr>
        <w:t xml:space="preserve"> state</w:t>
      </w:r>
      <w:r w:rsidR="00BF7943">
        <w:rPr>
          <w:rFonts w:ascii="Arial" w:hAnsi="Arial" w:cs="Arial"/>
          <w:lang w:val="en-US" w:eastAsia="zh-CN"/>
        </w:rPr>
        <w:t>,</w:t>
      </w:r>
      <w:r w:rsidR="008D2B5A" w:rsidRPr="008D2B5A">
        <w:rPr>
          <w:rFonts w:ascii="Arial" w:hAnsi="Arial" w:cs="Arial"/>
          <w:lang w:val="en-US" w:eastAsia="zh-CN"/>
        </w:rPr>
        <w:t xml:space="preserve"> SN of access occasion</w:t>
      </w:r>
      <w:r w:rsidR="006E09EC">
        <w:rPr>
          <w:rFonts w:ascii="Arial" w:hAnsi="Arial" w:cs="Arial"/>
          <w:lang w:val="en-US" w:eastAsia="zh-CN"/>
        </w:rPr>
        <w:t xml:space="preserve">, since </w:t>
      </w:r>
      <w:r w:rsidR="0070157B">
        <w:rPr>
          <w:rFonts w:ascii="Arial" w:hAnsi="Arial" w:cs="Arial"/>
          <w:lang w:val="en-US" w:eastAsia="zh-CN"/>
        </w:rPr>
        <w:t>there may be an uncertain time gap between current round and the round for access failure handling.</w:t>
      </w:r>
      <w:r w:rsidR="008D2B5A" w:rsidRPr="008D2B5A">
        <w:rPr>
          <w:rFonts w:ascii="Arial" w:hAnsi="Arial" w:cs="Arial"/>
          <w:lang w:val="en-US" w:eastAsia="zh-CN"/>
        </w:rPr>
        <w:t xml:space="preserve"> </w:t>
      </w:r>
      <w:r w:rsidR="006E09EC">
        <w:rPr>
          <w:rFonts w:ascii="Arial" w:hAnsi="Arial" w:cs="Arial" w:hint="eastAsia"/>
          <w:lang w:val="en-US" w:eastAsia="zh-CN"/>
        </w:rPr>
        <w:t>In next round failure handling</w:t>
      </w:r>
      <w:r w:rsidR="006E09EC">
        <w:rPr>
          <w:rFonts w:ascii="Arial" w:hAnsi="Arial" w:cs="Arial"/>
          <w:lang w:val="en-US" w:eastAsia="zh-CN"/>
        </w:rPr>
        <w:t xml:space="preserve">, </w:t>
      </w:r>
      <w:r w:rsidR="008D2B5A" w:rsidRPr="008D2B5A">
        <w:rPr>
          <w:rFonts w:ascii="Arial" w:hAnsi="Arial" w:cs="Arial"/>
          <w:lang w:val="en-US" w:eastAsia="zh-CN"/>
        </w:rPr>
        <w:t>other devices will not be affected. Also, A-IoT paging should captured related information.</w:t>
      </w:r>
    </w:p>
    <w:p w14:paraId="1E273D32" w14:textId="6D0647ED" w:rsidR="008D2B5A" w:rsidRPr="008D2B5A" w:rsidRDefault="008D2B5A" w:rsidP="008D2B5A">
      <w:pPr>
        <w:spacing w:beforeLines="50" w:before="120"/>
        <w:rPr>
          <w:rFonts w:ascii="Arial" w:hAnsi="Arial" w:cs="Arial"/>
          <w:lang w:val="en-US" w:eastAsia="zh-CN"/>
        </w:rPr>
      </w:pPr>
      <w:r w:rsidRPr="008D2B5A">
        <w:rPr>
          <w:rFonts w:ascii="Arial" w:hAnsi="Arial" w:cs="Arial"/>
          <w:lang w:val="en-US" w:eastAsia="zh-CN"/>
        </w:rPr>
        <w:t>The “</w:t>
      </w:r>
      <w:r w:rsidR="006514F0">
        <w:rPr>
          <w:rFonts w:ascii="Arial" w:hAnsi="Arial" w:cs="Arial"/>
          <w:lang w:val="en-US" w:eastAsia="zh-CN"/>
        </w:rPr>
        <w:t xml:space="preserve">Next Occasion </w:t>
      </w:r>
      <w:r w:rsidRPr="008D2B5A">
        <w:rPr>
          <w:rFonts w:ascii="Arial" w:hAnsi="Arial" w:cs="Arial"/>
          <w:lang w:val="en-US" w:eastAsia="zh-CN"/>
        </w:rPr>
        <w:t>Failure handling” means that the access failure should be handled in the next access occasion</w:t>
      </w:r>
      <w:r w:rsidR="004E4B0A">
        <w:rPr>
          <w:rFonts w:ascii="Arial" w:hAnsi="Arial" w:cs="Arial" w:hint="eastAsia"/>
          <w:lang w:val="en-US" w:eastAsia="zh-CN"/>
        </w:rPr>
        <w:t xml:space="preserve"> of the</w:t>
      </w:r>
      <w:r w:rsidR="004E4B0A">
        <w:rPr>
          <w:rFonts w:ascii="Arial" w:hAnsi="Arial" w:cs="Arial"/>
          <w:lang w:val="en-US" w:eastAsia="zh-CN"/>
        </w:rPr>
        <w:t xml:space="preserve"> same round</w:t>
      </w:r>
      <w:r w:rsidRPr="008D2B5A">
        <w:rPr>
          <w:rFonts w:ascii="Arial" w:hAnsi="Arial" w:cs="Arial"/>
          <w:lang w:val="en-US" w:eastAsia="zh-CN"/>
        </w:rPr>
        <w:t>. The device that failed to access may not need to keep any information for failure handling</w:t>
      </w:r>
      <w:r w:rsidR="00AC4F6D">
        <w:rPr>
          <w:rFonts w:ascii="Arial" w:hAnsi="Arial" w:cs="Arial" w:hint="eastAsia"/>
          <w:lang w:val="en-US" w:eastAsia="zh-CN"/>
        </w:rPr>
        <w:t xml:space="preserve"> since</w:t>
      </w:r>
      <w:r w:rsidR="007709DD">
        <w:rPr>
          <w:rFonts w:ascii="Arial" w:hAnsi="Arial" w:cs="Arial"/>
          <w:lang w:val="en-US" w:eastAsia="zh-CN"/>
        </w:rPr>
        <w:t xml:space="preserve"> there will</w:t>
      </w:r>
      <w:r w:rsidR="00A72D50">
        <w:rPr>
          <w:rFonts w:ascii="Arial" w:hAnsi="Arial" w:cs="Arial"/>
          <w:lang w:val="en-US" w:eastAsia="zh-CN"/>
        </w:rPr>
        <w:t xml:space="preserve"> be no time gap</w:t>
      </w:r>
      <w:r w:rsidR="002803D8" w:rsidRPr="008D2B5A">
        <w:rPr>
          <w:rFonts w:ascii="Arial" w:hAnsi="Arial" w:cs="Arial"/>
          <w:lang w:val="en-US" w:eastAsia="zh-CN"/>
        </w:rPr>
        <w:t>. But</w:t>
      </w:r>
      <w:r w:rsidRPr="008D2B5A">
        <w:rPr>
          <w:rFonts w:ascii="Arial" w:hAnsi="Arial" w:cs="Arial"/>
          <w:lang w:val="en-US" w:eastAsia="zh-CN"/>
        </w:rPr>
        <w:t xml:space="preserve"> the other device which waits for next access occasion may need to wait </w:t>
      </w:r>
      <w:r w:rsidR="00A72D50">
        <w:rPr>
          <w:rFonts w:ascii="Arial" w:hAnsi="Arial" w:cs="Arial"/>
          <w:lang w:val="en-US" w:eastAsia="zh-CN"/>
        </w:rPr>
        <w:t xml:space="preserve">longer </w:t>
      </w:r>
      <w:r w:rsidRPr="008D2B5A">
        <w:rPr>
          <w:rFonts w:ascii="Arial" w:hAnsi="Arial" w:cs="Arial"/>
          <w:lang w:val="en-US" w:eastAsia="zh-CN"/>
        </w:rPr>
        <w:t xml:space="preserve">since failure handling may </w:t>
      </w:r>
      <w:r w:rsidR="00A72D50">
        <w:rPr>
          <w:rFonts w:ascii="Arial" w:hAnsi="Arial" w:cs="Arial"/>
          <w:lang w:val="en-US" w:eastAsia="zh-CN"/>
        </w:rPr>
        <w:t>postpone</w:t>
      </w:r>
      <w:r w:rsidRPr="008D2B5A">
        <w:rPr>
          <w:rFonts w:ascii="Arial" w:hAnsi="Arial" w:cs="Arial"/>
          <w:lang w:val="en-US" w:eastAsia="zh-CN"/>
        </w:rPr>
        <w:t xml:space="preserve"> access occasions.</w:t>
      </w:r>
    </w:p>
    <w:p w14:paraId="62635911" w14:textId="3610F836" w:rsidR="008D2B5A" w:rsidRPr="008D2B5A" w:rsidRDefault="008D2B5A" w:rsidP="008D2B5A">
      <w:pPr>
        <w:spacing w:beforeLines="50" w:before="120"/>
        <w:rPr>
          <w:rFonts w:ascii="Arial" w:hAnsi="Arial" w:cs="Arial"/>
          <w:lang w:val="en-US" w:eastAsia="zh-CN"/>
        </w:rPr>
      </w:pPr>
      <w:r w:rsidRPr="008D2B5A">
        <w:rPr>
          <w:rFonts w:ascii="Arial" w:hAnsi="Arial" w:cs="Arial"/>
          <w:lang w:val="en-US" w:eastAsia="zh-CN"/>
        </w:rPr>
        <w:t xml:space="preserve">For the comparison, </w:t>
      </w:r>
      <w:r w:rsidR="00A72D50" w:rsidRPr="008D2B5A">
        <w:rPr>
          <w:rFonts w:ascii="Arial" w:hAnsi="Arial" w:cs="Arial"/>
          <w:lang w:val="en-US" w:eastAsia="zh-CN"/>
        </w:rPr>
        <w:t>Next Round</w:t>
      </w:r>
      <w:r w:rsidRPr="008D2B5A">
        <w:rPr>
          <w:rFonts w:ascii="Arial" w:hAnsi="Arial" w:cs="Arial"/>
          <w:lang w:val="en-US" w:eastAsia="zh-CN"/>
        </w:rPr>
        <w:t xml:space="preserve"> approach needs one more A-IoT paging and the failed device may record the failure state in non-volatile memory. </w:t>
      </w:r>
      <w:r w:rsidR="00A72D50">
        <w:rPr>
          <w:rFonts w:ascii="Arial" w:hAnsi="Arial" w:cs="Arial"/>
          <w:lang w:val="en-US" w:eastAsia="zh-CN"/>
        </w:rPr>
        <w:t>Next Occasion</w:t>
      </w:r>
      <w:r w:rsidR="00AC4F6D" w:rsidRPr="008D2B5A">
        <w:rPr>
          <w:rFonts w:ascii="Arial" w:hAnsi="Arial" w:cs="Arial"/>
          <w:lang w:val="en-US" w:eastAsia="zh-CN"/>
        </w:rPr>
        <w:t xml:space="preserve"> </w:t>
      </w:r>
      <w:r w:rsidRPr="008D2B5A">
        <w:rPr>
          <w:rFonts w:ascii="Arial" w:hAnsi="Arial" w:cs="Arial"/>
          <w:lang w:val="en-US" w:eastAsia="zh-CN"/>
        </w:rPr>
        <w:t xml:space="preserve">failure handling may not need device to record anything but the delay for subsequent device may increase due to that no subsequent device is permitted to access until </w:t>
      </w:r>
      <w:r w:rsidRPr="008D2B5A">
        <w:rPr>
          <w:rFonts w:ascii="Arial" w:hAnsi="Arial" w:cs="Arial"/>
          <w:lang w:val="en-US" w:eastAsia="zh-CN"/>
        </w:rPr>
        <w:lastRenderedPageBreak/>
        <w:t>current failure handling ends. However, the overall delay is not increased since the main difference is just when to handle access failure.</w:t>
      </w:r>
    </w:p>
    <w:p w14:paraId="1F341385" w14:textId="61B432A4" w:rsidR="008D2B5A" w:rsidRDefault="008D2B5A" w:rsidP="008D2B5A">
      <w:pPr>
        <w:spacing w:beforeLines="50" w:before="120"/>
        <w:rPr>
          <w:rFonts w:ascii="Arial" w:hAnsi="Arial" w:cs="Arial"/>
          <w:lang w:val="en-US" w:eastAsia="zh-CN"/>
        </w:rPr>
      </w:pPr>
      <w:r w:rsidRPr="008D2B5A">
        <w:rPr>
          <w:rFonts w:ascii="Arial" w:hAnsi="Arial" w:cs="Arial"/>
          <w:lang w:val="en-US" w:eastAsia="zh-CN"/>
        </w:rPr>
        <w:t>These 2 approaches have no significant performance difference and benefits are on both sides. It is suggested to study both approaches in SI.</w:t>
      </w:r>
    </w:p>
    <w:p w14:paraId="17D7C10A" w14:textId="5BC7DE79" w:rsidR="00CA6985" w:rsidRDefault="00CA6985" w:rsidP="008D2B5A">
      <w:pPr>
        <w:spacing w:beforeLines="50" w:before="120"/>
        <w:rPr>
          <w:rFonts w:ascii="Arial" w:hAnsi="Arial" w:cs="Arial"/>
          <w:lang w:val="en-US" w:eastAsia="zh-CN"/>
        </w:rPr>
      </w:pPr>
      <w:r>
        <w:rPr>
          <w:rFonts w:ascii="Arial" w:hAnsi="Arial" w:cs="Arial"/>
          <w:lang w:val="en-US" w:eastAsia="zh-CN"/>
        </w:rPr>
        <w:t xml:space="preserve">There is a third way of access failure handing, i.e., to handle it </w:t>
      </w:r>
      <w:r w:rsidR="00FC3C8F">
        <w:rPr>
          <w:rFonts w:ascii="Arial" w:hAnsi="Arial" w:cs="Arial"/>
          <w:lang w:val="en-US" w:eastAsia="zh-CN"/>
        </w:rPr>
        <w:t>within</w:t>
      </w:r>
      <w:r w:rsidR="00FC3C8F">
        <w:rPr>
          <w:rFonts w:ascii="Arial" w:hAnsi="Arial" w:cs="Arial" w:hint="eastAsia"/>
          <w:lang w:val="en-US" w:eastAsia="zh-CN"/>
        </w:rPr>
        <w:t xml:space="preserve"> the </w:t>
      </w:r>
      <w:r w:rsidR="00FC3C8F">
        <w:rPr>
          <w:rFonts w:ascii="Arial" w:hAnsi="Arial" w:cs="Arial"/>
          <w:lang w:val="en-US" w:eastAsia="zh-CN"/>
        </w:rPr>
        <w:t>same access round but not immediately</w:t>
      </w:r>
      <w:r w:rsidR="005B20F6">
        <w:rPr>
          <w:rFonts w:ascii="Arial" w:hAnsi="Arial" w:cs="Arial" w:hint="eastAsia"/>
          <w:lang w:val="en-US" w:eastAsia="zh-CN"/>
        </w:rPr>
        <w:t xml:space="preserve"> </w:t>
      </w:r>
      <w:r w:rsidR="005B20F6">
        <w:rPr>
          <w:rFonts w:ascii="Arial" w:hAnsi="Arial" w:cs="Arial"/>
          <w:lang w:val="en-US" w:eastAsia="zh-CN"/>
        </w:rPr>
        <w:t xml:space="preserve">in the following access occasion, but </w:t>
      </w:r>
      <w:r w:rsidR="00E77636">
        <w:rPr>
          <w:rFonts w:ascii="Arial" w:hAnsi="Arial" w:cs="Arial"/>
          <w:lang w:val="en-US" w:eastAsia="zh-CN"/>
        </w:rPr>
        <w:t>in one or multiple uncertai</w:t>
      </w:r>
      <w:r w:rsidR="0064100C">
        <w:rPr>
          <w:rFonts w:ascii="Arial" w:hAnsi="Arial" w:cs="Arial"/>
          <w:lang w:val="en-US" w:eastAsia="zh-CN"/>
        </w:rPr>
        <w:t>n</w:t>
      </w:r>
      <w:r w:rsidR="00E77636">
        <w:rPr>
          <w:rFonts w:ascii="Arial" w:hAnsi="Arial" w:cs="Arial"/>
          <w:lang w:val="en-US" w:eastAsia="zh-CN"/>
        </w:rPr>
        <w:t xml:space="preserve"> </w:t>
      </w:r>
      <w:r w:rsidR="00A04E67">
        <w:rPr>
          <w:rFonts w:ascii="Arial" w:hAnsi="Arial" w:cs="Arial"/>
          <w:lang w:val="en-US" w:eastAsia="zh-CN"/>
        </w:rPr>
        <w:t>occasions</w:t>
      </w:r>
      <w:r w:rsidR="005E76FE">
        <w:rPr>
          <w:rFonts w:ascii="Arial" w:hAnsi="Arial" w:cs="Arial"/>
          <w:lang w:val="en-US" w:eastAsia="zh-CN"/>
        </w:rPr>
        <w:t>, but it would introduce another message to indicate collided devices.</w:t>
      </w:r>
    </w:p>
    <w:p w14:paraId="7002709C" w14:textId="35040552" w:rsidR="005E76FE" w:rsidRPr="00E93F4F" w:rsidRDefault="005E76FE" w:rsidP="005E76FE">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Proposal 1</w:t>
      </w:r>
      <w:r w:rsidR="00C7553D">
        <w:rPr>
          <w:rFonts w:ascii="Arial" w:hAnsi="Arial" w:cs="Arial" w:hint="eastAsia"/>
          <w:b/>
          <w:bCs/>
          <w:lang w:val="en-US" w:eastAsia="zh-CN"/>
        </w:rPr>
        <w:t>3</w:t>
      </w:r>
      <w:r w:rsidRPr="00E93F4F">
        <w:rPr>
          <w:rFonts w:ascii="Arial" w:hAnsi="Arial" w:cs="Arial"/>
          <w:b/>
          <w:bCs/>
          <w:lang w:val="en-US" w:eastAsia="zh-CN"/>
        </w:rPr>
        <w:t xml:space="preserve">: </w:t>
      </w:r>
      <w:r>
        <w:rPr>
          <w:rFonts w:ascii="Arial" w:hAnsi="Arial" w:cs="Arial"/>
          <w:b/>
          <w:bCs/>
          <w:lang w:val="en-US" w:eastAsia="zh-CN"/>
        </w:rPr>
        <w:t>RAN2 to study at least the following</w:t>
      </w:r>
      <w:r w:rsidR="00E82BE0">
        <w:rPr>
          <w:rFonts w:ascii="Arial" w:hAnsi="Arial" w:cs="Arial"/>
          <w:b/>
          <w:bCs/>
          <w:lang w:val="en-US" w:eastAsia="zh-CN"/>
        </w:rPr>
        <w:t xml:space="preserve"> options for</w:t>
      </w:r>
      <w:r w:rsidR="00C33CB0">
        <w:rPr>
          <w:rFonts w:ascii="Arial" w:hAnsi="Arial" w:cs="Arial"/>
          <w:b/>
          <w:bCs/>
          <w:lang w:val="en-US" w:eastAsia="zh-CN"/>
        </w:rPr>
        <w:t xml:space="preserve"> both 2-step and 3-step CBRA</w:t>
      </w:r>
      <w:r w:rsidR="00E82BE0">
        <w:rPr>
          <w:rFonts w:ascii="Arial" w:hAnsi="Arial" w:cs="Arial"/>
          <w:b/>
          <w:bCs/>
          <w:lang w:val="en-US" w:eastAsia="zh-CN"/>
        </w:rPr>
        <w:t xml:space="preserve"> </w:t>
      </w:r>
      <w:r w:rsidR="00C33CB0">
        <w:rPr>
          <w:rFonts w:ascii="Arial" w:hAnsi="Arial" w:cs="Arial"/>
          <w:b/>
          <w:bCs/>
          <w:lang w:val="en-US" w:eastAsia="zh-CN"/>
        </w:rPr>
        <w:t>Msg1</w:t>
      </w:r>
      <w:r w:rsidR="00E82BE0">
        <w:rPr>
          <w:rFonts w:ascii="Arial" w:hAnsi="Arial" w:cs="Arial"/>
          <w:b/>
          <w:bCs/>
          <w:lang w:val="en-US" w:eastAsia="zh-CN"/>
        </w:rPr>
        <w:t xml:space="preserve"> failure handling,</w:t>
      </w:r>
    </w:p>
    <w:p w14:paraId="5205C3D0" w14:textId="3B16A5C3" w:rsidR="005E76FE" w:rsidRDefault="00013B43" w:rsidP="00C36838">
      <w:pPr>
        <w:pStyle w:val="ad"/>
        <w:numPr>
          <w:ilvl w:val="0"/>
          <w:numId w:val="19"/>
        </w:numPr>
        <w:spacing w:beforeLines="50" w:before="120"/>
        <w:ind w:left="1418" w:firstLineChars="0" w:hanging="284"/>
        <w:rPr>
          <w:rFonts w:ascii="Arial" w:hAnsi="Arial" w:cs="Arial"/>
          <w:b/>
          <w:bCs/>
          <w:lang w:val="en-US" w:eastAsia="zh-CN"/>
        </w:rPr>
      </w:pPr>
      <w:r>
        <w:rPr>
          <w:rFonts w:ascii="Arial" w:hAnsi="Arial" w:cs="Arial"/>
          <w:b/>
          <w:bCs/>
          <w:lang w:val="en-US" w:eastAsia="zh-CN"/>
        </w:rPr>
        <w:t>Device attempts to re-access in the next access round.</w:t>
      </w:r>
    </w:p>
    <w:p w14:paraId="39BC6E13" w14:textId="094DF1F2" w:rsidR="00013B43" w:rsidRDefault="00013B43" w:rsidP="00C36838">
      <w:pPr>
        <w:pStyle w:val="ad"/>
        <w:numPr>
          <w:ilvl w:val="0"/>
          <w:numId w:val="19"/>
        </w:numPr>
        <w:spacing w:afterLines="50" w:after="120"/>
        <w:ind w:left="1418" w:firstLineChars="0" w:hanging="284"/>
        <w:rPr>
          <w:rFonts w:ascii="Arial" w:hAnsi="Arial" w:cs="Arial"/>
          <w:b/>
          <w:bCs/>
          <w:lang w:val="en-US" w:eastAsia="zh-CN"/>
        </w:rPr>
      </w:pPr>
      <w:r>
        <w:rPr>
          <w:rFonts w:ascii="Arial" w:hAnsi="Arial" w:cs="Arial"/>
          <w:b/>
          <w:bCs/>
          <w:lang w:val="en-US" w:eastAsia="zh-CN"/>
        </w:rPr>
        <w:t>Device attempts to re-access in the next access occasion.</w:t>
      </w:r>
    </w:p>
    <w:p w14:paraId="72ED48A8" w14:textId="5CD4EF51" w:rsidR="007C5355" w:rsidRDefault="00C33CB0" w:rsidP="0008545F">
      <w:pPr>
        <w:spacing w:beforeLines="50" w:before="120"/>
        <w:rPr>
          <w:rFonts w:ascii="Arial" w:hAnsi="Arial" w:cs="Arial"/>
          <w:lang w:val="en-US" w:eastAsia="zh-CN"/>
        </w:rPr>
      </w:pPr>
      <w:r>
        <w:rPr>
          <w:rFonts w:ascii="Arial" w:hAnsi="Arial" w:cs="Arial"/>
          <w:lang w:val="en-US" w:eastAsia="zh-CN"/>
        </w:rPr>
        <w:t>For 3-step CBRA, its Msg 3 may also failure, the main reason except radio failure is that multiple A-IoT devices select the same access occasion and use the same random ID in Msg1</w:t>
      </w:r>
      <w:r w:rsidR="0008545F">
        <w:rPr>
          <w:rFonts w:ascii="Arial" w:hAnsi="Arial" w:cs="Arial"/>
          <w:lang w:val="en-US" w:eastAsia="zh-CN"/>
        </w:rPr>
        <w:t xml:space="preserve">, making reader can only detect collision until the reception of Msg3. And device is </w:t>
      </w:r>
      <w:r w:rsidR="0008545F" w:rsidRPr="0008545F">
        <w:rPr>
          <w:rFonts w:ascii="Arial" w:hAnsi="Arial" w:cs="Arial"/>
          <w:lang w:val="en-US" w:eastAsia="zh-CN"/>
        </w:rPr>
        <w:t>ignorant</w:t>
      </w:r>
      <w:r w:rsidR="0008545F">
        <w:rPr>
          <w:rFonts w:ascii="Arial" w:hAnsi="Arial" w:cs="Arial" w:hint="eastAsia"/>
          <w:lang w:val="en-US" w:eastAsia="zh-CN"/>
        </w:rPr>
        <w:t xml:space="preserve"> </w:t>
      </w:r>
      <w:r w:rsidR="0008545F">
        <w:rPr>
          <w:rFonts w:ascii="Arial" w:hAnsi="Arial" w:cs="Arial"/>
          <w:lang w:val="en-US" w:eastAsia="zh-CN"/>
        </w:rPr>
        <w:t>of this procedure, so for failure handling, at least reader should inform the ACK/NAK of Msg3 reception.</w:t>
      </w:r>
    </w:p>
    <w:p w14:paraId="127545B4" w14:textId="6E4B4CF5" w:rsidR="0008545F" w:rsidRDefault="00691A51" w:rsidP="0008545F">
      <w:pPr>
        <w:spacing w:beforeLines="50" w:before="120"/>
        <w:rPr>
          <w:rFonts w:ascii="Arial" w:hAnsi="Arial" w:cs="Arial"/>
          <w:lang w:val="en-US" w:eastAsia="zh-CN"/>
        </w:rPr>
      </w:pPr>
      <w:r>
        <w:rPr>
          <w:rFonts w:ascii="Arial" w:hAnsi="Arial" w:cs="Arial"/>
          <w:lang w:val="en-US" w:eastAsia="zh-CN"/>
        </w:rPr>
        <w:t>As the analysis shows in Section 2.3</w:t>
      </w:r>
      <w:r w:rsidR="002F359E">
        <w:rPr>
          <w:rFonts w:ascii="Arial" w:hAnsi="Arial" w:cs="Arial"/>
          <w:lang w:val="en-US" w:eastAsia="zh-CN"/>
        </w:rPr>
        <w:t xml:space="preserve">, the probability that devices </w:t>
      </w:r>
      <w:r w:rsidR="00D27579">
        <w:rPr>
          <w:rFonts w:ascii="Arial" w:hAnsi="Arial" w:cs="Arial"/>
          <w:lang w:val="en-US" w:eastAsia="zh-CN"/>
        </w:rPr>
        <w:t>select</w:t>
      </w:r>
      <w:r w:rsidR="002F359E">
        <w:rPr>
          <w:rFonts w:ascii="Arial" w:hAnsi="Arial" w:cs="Arial"/>
          <w:lang w:val="en-US" w:eastAsia="zh-CN"/>
        </w:rPr>
        <w:t xml:space="preserve"> the same access occasion and generate the same random ID is not very high, since it anyway hardly goes beyond </w:t>
      </w:r>
      <w:r w:rsidR="00FC34DC">
        <w:rPr>
          <w:rFonts w:ascii="Arial" w:hAnsi="Arial" w:cs="Arial"/>
          <w:lang w:val="en-US" w:eastAsia="zh-CN"/>
        </w:rPr>
        <w:t>0.5</w:t>
      </w:r>
      <w:r w:rsidR="00246AB7">
        <w:rPr>
          <w:rFonts w:ascii="Arial" w:hAnsi="Arial" w:cs="Arial"/>
          <w:lang w:val="en-US" w:eastAsia="zh-CN"/>
        </w:rPr>
        <w:t xml:space="preserve">, therefore, a NAK </w:t>
      </w:r>
      <w:r w:rsidR="00A43EEE">
        <w:rPr>
          <w:rFonts w:ascii="Arial" w:hAnsi="Arial" w:cs="Arial"/>
          <w:lang w:val="en-US" w:eastAsia="zh-CN"/>
        </w:rPr>
        <w:t xml:space="preserve">instead of ACK </w:t>
      </w:r>
      <w:r w:rsidR="00246AB7">
        <w:rPr>
          <w:rFonts w:ascii="Arial" w:hAnsi="Arial" w:cs="Arial"/>
          <w:lang w:val="en-US" w:eastAsia="zh-CN"/>
        </w:rPr>
        <w:t>should be introduced to indicate</w:t>
      </w:r>
      <w:r w:rsidR="007623A4">
        <w:rPr>
          <w:rFonts w:ascii="Arial" w:hAnsi="Arial" w:cs="Arial"/>
          <w:lang w:val="en-US" w:eastAsia="zh-CN"/>
        </w:rPr>
        <w:t xml:space="preserve"> device the failure reception of Msg3</w:t>
      </w:r>
      <w:r w:rsidR="00AE5393">
        <w:rPr>
          <w:rFonts w:ascii="Arial" w:hAnsi="Arial" w:cs="Arial"/>
          <w:lang w:val="en-US" w:eastAsia="zh-CN"/>
        </w:rPr>
        <w:t>, and the absence of NAK indicates the success reception of Msg3.</w:t>
      </w:r>
    </w:p>
    <w:p w14:paraId="66BD0033" w14:textId="3B3FFA00" w:rsidR="00A43EEE" w:rsidRDefault="0008545F" w:rsidP="00A43EEE">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Proposal 1</w:t>
      </w:r>
      <w:r w:rsidR="00C7553D">
        <w:rPr>
          <w:rFonts w:ascii="Arial" w:hAnsi="Arial" w:cs="Arial" w:hint="eastAsia"/>
          <w:b/>
          <w:bCs/>
          <w:lang w:val="en-US" w:eastAsia="zh-CN"/>
        </w:rPr>
        <w:t>4</w:t>
      </w:r>
      <w:r w:rsidRPr="00E93F4F">
        <w:rPr>
          <w:rFonts w:ascii="Arial" w:hAnsi="Arial" w:cs="Arial"/>
          <w:b/>
          <w:bCs/>
          <w:lang w:val="en-US" w:eastAsia="zh-CN"/>
        </w:rPr>
        <w:t xml:space="preserve">: </w:t>
      </w:r>
      <w:r w:rsidR="00AE5393">
        <w:rPr>
          <w:rFonts w:ascii="Arial" w:hAnsi="Arial" w:cs="Arial"/>
          <w:b/>
          <w:bCs/>
          <w:lang w:val="en-US" w:eastAsia="zh-CN"/>
        </w:rPr>
        <w:t>Introduce a R2D</w:t>
      </w:r>
      <w:r w:rsidR="00BD37AF">
        <w:rPr>
          <w:rFonts w:ascii="Arial" w:hAnsi="Arial" w:cs="Arial"/>
          <w:b/>
          <w:bCs/>
          <w:lang w:val="en-US" w:eastAsia="zh-CN"/>
        </w:rPr>
        <w:t xml:space="preserve"> A-IoT</w:t>
      </w:r>
      <w:r w:rsidR="00AE5393">
        <w:rPr>
          <w:rFonts w:ascii="Arial" w:hAnsi="Arial" w:cs="Arial"/>
          <w:b/>
          <w:bCs/>
          <w:lang w:val="en-US" w:eastAsia="zh-CN"/>
        </w:rPr>
        <w:t xml:space="preserve"> message</w:t>
      </w:r>
      <w:r w:rsidR="00D7426E">
        <w:rPr>
          <w:rFonts w:ascii="Arial" w:hAnsi="Arial" w:cs="Arial"/>
          <w:b/>
          <w:bCs/>
          <w:lang w:val="en-US" w:eastAsia="zh-CN"/>
        </w:rPr>
        <w:t xml:space="preserve"> (NAK)</w:t>
      </w:r>
      <w:r w:rsidR="00AE5393">
        <w:rPr>
          <w:rFonts w:ascii="Arial" w:hAnsi="Arial" w:cs="Arial"/>
          <w:b/>
          <w:bCs/>
          <w:lang w:val="en-US" w:eastAsia="zh-CN"/>
        </w:rPr>
        <w:t xml:space="preserve"> to indicate </w:t>
      </w:r>
      <w:r w:rsidR="00D7426E">
        <w:rPr>
          <w:rFonts w:ascii="Arial" w:hAnsi="Arial" w:cs="Arial"/>
          <w:b/>
          <w:bCs/>
          <w:lang w:val="en-US" w:eastAsia="zh-CN"/>
        </w:rPr>
        <w:t>reader</w:t>
      </w:r>
      <w:r w:rsidR="00D27579">
        <w:rPr>
          <w:rFonts w:ascii="Arial" w:hAnsi="Arial" w:cs="Arial"/>
          <w:b/>
          <w:bCs/>
          <w:lang w:val="en-US" w:eastAsia="zh-CN"/>
        </w:rPr>
        <w:t>’s</w:t>
      </w:r>
      <w:r w:rsidR="00AE5393">
        <w:rPr>
          <w:rFonts w:ascii="Arial" w:hAnsi="Arial" w:cs="Arial"/>
          <w:b/>
          <w:bCs/>
          <w:lang w:val="en-US" w:eastAsia="zh-CN"/>
        </w:rPr>
        <w:t xml:space="preserve"> </w:t>
      </w:r>
      <w:r w:rsidR="00D7426E">
        <w:rPr>
          <w:rFonts w:ascii="Arial" w:hAnsi="Arial" w:cs="Arial"/>
          <w:b/>
          <w:bCs/>
          <w:lang w:val="en-US" w:eastAsia="zh-CN"/>
        </w:rPr>
        <w:t xml:space="preserve">failure reception of </w:t>
      </w:r>
      <w:r w:rsidR="00BD37AF">
        <w:rPr>
          <w:rFonts w:ascii="Arial" w:hAnsi="Arial" w:cs="Arial"/>
          <w:b/>
          <w:bCs/>
          <w:lang w:val="en-US" w:eastAsia="zh-CN"/>
        </w:rPr>
        <w:t xml:space="preserve">A-IoT </w:t>
      </w:r>
      <w:r w:rsidR="00D7426E">
        <w:rPr>
          <w:rFonts w:ascii="Arial" w:hAnsi="Arial" w:cs="Arial"/>
          <w:b/>
          <w:bCs/>
          <w:lang w:val="en-US" w:eastAsia="zh-CN"/>
        </w:rPr>
        <w:t>Msg3</w:t>
      </w:r>
      <w:r>
        <w:rPr>
          <w:rFonts w:ascii="Arial" w:hAnsi="Arial" w:cs="Arial"/>
          <w:b/>
          <w:bCs/>
          <w:lang w:val="en-US" w:eastAsia="zh-CN"/>
        </w:rPr>
        <w:t>,</w:t>
      </w:r>
      <w:r w:rsidR="00747ED2">
        <w:rPr>
          <w:rFonts w:ascii="Arial" w:hAnsi="Arial" w:cs="Arial" w:hint="eastAsia"/>
          <w:b/>
          <w:bCs/>
          <w:lang w:val="en-US" w:eastAsia="zh-CN"/>
        </w:rPr>
        <w:t xml:space="preserve"> whose </w:t>
      </w:r>
      <w:r w:rsidR="00747ED2">
        <w:rPr>
          <w:rFonts w:ascii="Arial" w:hAnsi="Arial" w:cs="Arial"/>
          <w:b/>
          <w:bCs/>
          <w:lang w:val="en-US" w:eastAsia="zh-CN"/>
        </w:rPr>
        <w:t xml:space="preserve">absence </w:t>
      </w:r>
      <w:r w:rsidR="00FC34DC">
        <w:rPr>
          <w:rFonts w:ascii="Arial" w:hAnsi="Arial" w:cs="Arial"/>
          <w:b/>
          <w:bCs/>
          <w:lang w:val="en-US" w:eastAsia="zh-CN"/>
        </w:rPr>
        <w:t>indicates otherwise.</w:t>
      </w:r>
    </w:p>
    <w:p w14:paraId="71982DBF" w14:textId="36EFEC72" w:rsidR="0008545F" w:rsidRDefault="00FC34DC" w:rsidP="00A43EEE">
      <w:pPr>
        <w:spacing w:beforeLines="50" w:before="120"/>
        <w:ind w:left="1134" w:hangingChars="567" w:hanging="1134"/>
        <w:rPr>
          <w:rFonts w:ascii="Arial" w:hAnsi="Arial" w:cs="Arial"/>
          <w:lang w:val="en-US" w:eastAsia="zh-CN"/>
        </w:rPr>
      </w:pPr>
      <w:r>
        <w:rPr>
          <w:rFonts w:ascii="Arial" w:hAnsi="Arial" w:cs="Arial"/>
          <w:lang w:val="en-US" w:eastAsia="zh-CN"/>
        </w:rPr>
        <w:t>After that</w:t>
      </w:r>
      <w:r w:rsidR="00A43EEE">
        <w:rPr>
          <w:rFonts w:ascii="Arial" w:hAnsi="Arial" w:cs="Arial"/>
          <w:lang w:val="en-US" w:eastAsia="zh-CN"/>
        </w:rPr>
        <w:t xml:space="preserve">, reader can reuse </w:t>
      </w:r>
      <w:r w:rsidR="004870E3">
        <w:rPr>
          <w:rFonts w:ascii="Arial" w:hAnsi="Arial" w:cs="Arial"/>
          <w:lang w:val="en-US" w:eastAsia="zh-CN"/>
        </w:rPr>
        <w:t>failure handling for CBRA Msg1 to handle Msg3 failure.</w:t>
      </w:r>
    </w:p>
    <w:p w14:paraId="2B70DDE3" w14:textId="77777777" w:rsidR="00AE10BA" w:rsidRPr="0008545F" w:rsidRDefault="00AE10BA" w:rsidP="00A43EEE">
      <w:pPr>
        <w:spacing w:beforeLines="50" w:before="120"/>
        <w:ind w:left="1134" w:hangingChars="567" w:hanging="1134"/>
        <w:rPr>
          <w:rFonts w:ascii="Arial" w:hAnsi="Arial" w:cs="Arial"/>
          <w:b/>
          <w:bCs/>
          <w:lang w:val="en-US" w:eastAsia="zh-CN"/>
        </w:rPr>
      </w:pPr>
    </w:p>
    <w:p w14:paraId="7EAFE1E9" w14:textId="6B4042FC" w:rsidR="00802D07" w:rsidRDefault="00802D07" w:rsidP="007C5355">
      <w:pPr>
        <w:pStyle w:val="2"/>
        <w:numPr>
          <w:ilvl w:val="1"/>
          <w:numId w:val="23"/>
        </w:numPr>
        <w:spacing w:beforeLines="50" w:before="120"/>
        <w:ind w:left="360" w:hanging="360"/>
        <w:rPr>
          <w:lang w:eastAsia="zh-CN"/>
        </w:rPr>
      </w:pPr>
      <w:r>
        <w:rPr>
          <w:lang w:eastAsia="zh-CN"/>
        </w:rPr>
        <w:t>Potential Enhancement</w:t>
      </w:r>
    </w:p>
    <w:p w14:paraId="68428F85" w14:textId="77777777" w:rsidR="000F5518" w:rsidRDefault="00245DB3" w:rsidP="00AE10BA">
      <w:pPr>
        <w:spacing w:beforeLines="50" w:before="120"/>
        <w:rPr>
          <w:rFonts w:ascii="Arial" w:hAnsi="Arial" w:cs="Arial"/>
          <w:lang w:val="en-US" w:eastAsia="zh-CN"/>
        </w:rPr>
      </w:pPr>
      <w:r>
        <w:rPr>
          <w:rFonts w:ascii="Arial" w:hAnsi="Arial" w:cs="Arial"/>
          <w:lang w:val="en-US" w:eastAsia="zh-CN"/>
        </w:rPr>
        <w:t>Many simulation and theoretical derivation results have proven that the</w:t>
      </w:r>
      <w:r w:rsidR="000F5518">
        <w:rPr>
          <w:rFonts w:ascii="Arial" w:hAnsi="Arial" w:cs="Arial"/>
          <w:lang w:val="en-US" w:eastAsia="zh-CN"/>
        </w:rPr>
        <w:t xml:space="preserve"> time</w:t>
      </w:r>
      <w:r>
        <w:rPr>
          <w:rFonts w:ascii="Arial" w:hAnsi="Arial" w:cs="Arial"/>
          <w:lang w:val="en-US" w:eastAsia="zh-CN"/>
        </w:rPr>
        <w:t xml:space="preserve"> efficiency of slotted-ALOHA does not exceed </w:t>
      </w:r>
      <w:r>
        <w:rPr>
          <w:rFonts w:ascii="Arial" w:hAnsi="Arial" w:cs="Arial" w:hint="eastAsia"/>
          <w:lang w:val="en-US" w:eastAsia="zh-CN"/>
        </w:rPr>
        <w:t>0.368</w:t>
      </w:r>
      <w:r>
        <w:rPr>
          <w:rFonts w:ascii="Arial" w:hAnsi="Arial" w:cs="Arial"/>
          <w:lang w:val="en-US" w:eastAsia="zh-CN"/>
        </w:rPr>
        <w:t xml:space="preserve"> when the parameters are appropriately set i.e., when the number of </w:t>
      </w:r>
      <w:r w:rsidR="000F5518">
        <w:rPr>
          <w:rFonts w:ascii="Arial" w:hAnsi="Arial" w:cs="Arial" w:hint="eastAsia"/>
          <w:lang w:val="en-US" w:eastAsia="zh-CN"/>
        </w:rPr>
        <w:t xml:space="preserve">access </w:t>
      </w:r>
      <w:r w:rsidR="000F5518">
        <w:rPr>
          <w:rFonts w:ascii="Arial" w:hAnsi="Arial" w:cs="Arial"/>
          <w:lang w:val="en-US" w:eastAsia="zh-CN"/>
        </w:rPr>
        <w:t>occasions</w:t>
      </w:r>
      <w:r>
        <w:rPr>
          <w:rFonts w:ascii="Arial" w:hAnsi="Arial" w:cs="Arial"/>
          <w:lang w:val="en-US" w:eastAsia="zh-CN"/>
        </w:rPr>
        <w:t xml:space="preserve"> equals the number of </w:t>
      </w:r>
      <w:r w:rsidR="000F5518">
        <w:rPr>
          <w:rFonts w:ascii="Arial" w:hAnsi="Arial" w:cs="Arial"/>
          <w:lang w:val="en-US" w:eastAsia="zh-CN"/>
        </w:rPr>
        <w:t xml:space="preserve">A-IoT </w:t>
      </w:r>
      <w:r>
        <w:rPr>
          <w:rFonts w:ascii="Arial" w:hAnsi="Arial" w:cs="Arial"/>
          <w:lang w:val="en-US" w:eastAsia="zh-CN"/>
        </w:rPr>
        <w:t>device</w:t>
      </w:r>
      <w:r w:rsidR="000F5518">
        <w:rPr>
          <w:rFonts w:ascii="Arial" w:hAnsi="Arial" w:cs="Arial"/>
          <w:lang w:val="en-US" w:eastAsia="zh-CN"/>
        </w:rPr>
        <w:t>s. P</w:t>
      </w:r>
      <w:r>
        <w:rPr>
          <w:rFonts w:ascii="Arial" w:hAnsi="Arial" w:cs="Arial" w:hint="eastAsia"/>
          <w:lang w:val="en-US" w:eastAsia="zh-CN"/>
        </w:rPr>
        <w:t xml:space="preserve">lease note </w:t>
      </w:r>
      <w:r>
        <w:rPr>
          <w:rFonts w:ascii="Arial" w:hAnsi="Arial" w:cs="Arial"/>
          <w:lang w:val="en-US" w:eastAsia="zh-CN"/>
        </w:rPr>
        <w:t xml:space="preserve">that the efficiency here is defined as the ratio of the number of devices successfully inventoried to the number of time slots used. </w:t>
      </w:r>
    </w:p>
    <w:p w14:paraId="7BC530BC" w14:textId="2B86AA5E" w:rsidR="00245DB3" w:rsidRDefault="00245DB3" w:rsidP="00AE10BA">
      <w:pPr>
        <w:spacing w:beforeLines="50" w:before="120"/>
        <w:rPr>
          <w:rFonts w:ascii="Arial" w:hAnsi="Arial" w:cs="Arial"/>
          <w:lang w:val="en-US" w:eastAsia="zh-CN"/>
        </w:rPr>
      </w:pPr>
      <w:r>
        <w:rPr>
          <w:rFonts w:ascii="Arial" w:hAnsi="Arial" w:cs="Arial"/>
          <w:lang w:val="en-US" w:eastAsia="zh-CN"/>
        </w:rPr>
        <w:t>The efficiency of slot-ALOHA</w:t>
      </w:r>
      <w:r>
        <w:rPr>
          <w:rFonts w:ascii="Arial" w:hAnsi="Arial" w:cs="Arial" w:hint="eastAsia"/>
          <w:lang w:val="en-US" w:eastAsia="zh-CN"/>
        </w:rPr>
        <w:t xml:space="preserve"> with different amount of device</w:t>
      </w:r>
      <w:r>
        <w:rPr>
          <w:rFonts w:ascii="Arial" w:hAnsi="Arial" w:cs="Arial"/>
          <w:lang w:val="en-US" w:eastAsia="zh-CN"/>
        </w:rPr>
        <w:t xml:space="preserve"> is shown in the figure below.</w:t>
      </w:r>
    </w:p>
    <w:p w14:paraId="56EB905C" w14:textId="77777777" w:rsidR="00245DB3" w:rsidRDefault="00245DB3" w:rsidP="00245DB3">
      <w:pPr>
        <w:spacing w:afterLines="50" w:after="120"/>
        <w:jc w:val="center"/>
        <w:rPr>
          <w:rFonts w:ascii="Arial" w:hAnsi="Arial" w:cs="Arial"/>
          <w:lang w:val="en-US" w:eastAsia="zh-CN"/>
        </w:rPr>
      </w:pPr>
      <w:r>
        <w:rPr>
          <w:noProof/>
        </w:rPr>
        <w:drawing>
          <wp:inline distT="0" distB="0" distL="0" distR="0" wp14:anchorId="24DAF10E" wp14:editId="7E5E5D9B">
            <wp:extent cx="2805430" cy="2421890"/>
            <wp:effectExtent l="0" t="0" r="0" b="0"/>
            <wp:docPr id="682253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25307"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66106" cy="2474467"/>
                    </a:xfrm>
                    <a:prstGeom prst="rect">
                      <a:avLst/>
                    </a:prstGeom>
                    <a:noFill/>
                    <a:ln>
                      <a:noFill/>
                    </a:ln>
                  </pic:spPr>
                </pic:pic>
              </a:graphicData>
            </a:graphic>
          </wp:inline>
        </w:drawing>
      </w:r>
    </w:p>
    <w:p w14:paraId="260E0133" w14:textId="5764FDD1" w:rsidR="00245DB3" w:rsidRPr="00062885" w:rsidRDefault="00245DB3" w:rsidP="00245DB3">
      <w:pPr>
        <w:spacing w:afterLines="50" w:after="120"/>
        <w:jc w:val="center"/>
        <w:rPr>
          <w:rFonts w:ascii="Arial" w:hAnsi="Arial" w:cs="Arial"/>
          <w:lang w:val="en-US" w:eastAsia="zh-CN"/>
        </w:rPr>
      </w:pPr>
      <w:r w:rsidRPr="00062885">
        <w:rPr>
          <w:rFonts w:hint="eastAsia"/>
          <w:lang w:eastAsia="zh-CN"/>
        </w:rPr>
        <w:t xml:space="preserve">Figure </w:t>
      </w:r>
      <w:r w:rsidR="00C61EAB">
        <w:rPr>
          <w:lang w:eastAsia="zh-CN"/>
        </w:rPr>
        <w:t>1</w:t>
      </w:r>
      <w:r w:rsidRPr="00062885">
        <w:rPr>
          <w:lang w:val="en-US" w:eastAsia="zh-CN"/>
        </w:rPr>
        <w:t xml:space="preserve">: Efficiency of </w:t>
      </w:r>
      <w:r>
        <w:rPr>
          <w:lang w:val="en-US" w:eastAsia="zh-CN"/>
        </w:rPr>
        <w:t>slotted-ALOHA with different ambient IoT device populations</w:t>
      </w:r>
    </w:p>
    <w:p w14:paraId="0250CAF6" w14:textId="77777777" w:rsidR="00245DB3" w:rsidRDefault="00245DB3" w:rsidP="00AE10BA">
      <w:pPr>
        <w:spacing w:beforeLines="50" w:before="120"/>
        <w:rPr>
          <w:rFonts w:ascii="Arial" w:hAnsi="Arial" w:cs="Arial"/>
          <w:lang w:val="en-US" w:eastAsia="zh-CN"/>
        </w:rPr>
      </w:pPr>
      <w:r>
        <w:rPr>
          <w:rFonts w:ascii="Arial" w:hAnsi="Arial" w:cs="Arial"/>
          <w:lang w:val="en-US" w:eastAsia="zh-CN"/>
        </w:rPr>
        <w:t xml:space="preserve">It can be observed that for </w:t>
      </w:r>
      <w:r>
        <w:rPr>
          <w:rFonts w:ascii="Arial" w:hAnsi="Arial" w:cs="Arial" w:hint="eastAsia"/>
          <w:lang w:val="en-US" w:eastAsia="zh-CN"/>
        </w:rPr>
        <w:t>s</w:t>
      </w:r>
      <w:r>
        <w:rPr>
          <w:rFonts w:ascii="Arial" w:hAnsi="Arial" w:cs="Arial"/>
          <w:lang w:val="en-US" w:eastAsia="zh-CN"/>
        </w:rPr>
        <w:t>lotted-ALOHA, when the number of slots is equal to the number of devices to be inventoried, its efficiency is maximized at 0.368. Therefore, obtaining an accurate number</w:t>
      </w:r>
      <w:r>
        <w:rPr>
          <w:rFonts w:ascii="Arial" w:hAnsi="Arial" w:cs="Arial" w:hint="eastAsia"/>
          <w:lang w:val="en-US" w:eastAsia="zh-CN"/>
        </w:rPr>
        <w:t xml:space="preserve"> </w:t>
      </w:r>
      <w:r>
        <w:rPr>
          <w:rFonts w:ascii="Arial" w:hAnsi="Arial" w:cs="Arial"/>
          <w:lang w:val="en-US" w:eastAsia="zh-CN"/>
        </w:rPr>
        <w:t>of devices before random access is beneficial for efficiency</w:t>
      </w:r>
      <w:r>
        <w:rPr>
          <w:rFonts w:ascii="Arial" w:hAnsi="Arial" w:cs="Arial" w:hint="eastAsia"/>
          <w:lang w:val="en-US" w:eastAsia="zh-CN"/>
        </w:rPr>
        <w:t xml:space="preserve"> enhancement</w:t>
      </w:r>
      <w:r>
        <w:rPr>
          <w:rFonts w:ascii="Arial" w:hAnsi="Arial" w:cs="Arial"/>
          <w:lang w:val="en-US" w:eastAsia="zh-CN"/>
        </w:rPr>
        <w:t>.</w:t>
      </w:r>
    </w:p>
    <w:p w14:paraId="7086F324" w14:textId="61EF5F32" w:rsidR="00245DB3" w:rsidRDefault="00245DB3" w:rsidP="00AE10BA">
      <w:pPr>
        <w:spacing w:beforeLines="50" w:before="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w:t>
      </w:r>
      <w:r w:rsidR="00C7553D">
        <w:rPr>
          <w:rFonts w:ascii="Arial" w:hAnsi="Arial" w:cs="Arial" w:hint="eastAsia"/>
          <w:b/>
          <w:bCs/>
          <w:lang w:val="en-US" w:eastAsia="zh-CN"/>
        </w:rPr>
        <w:t>7</w:t>
      </w:r>
      <w:r>
        <w:rPr>
          <w:rFonts w:ascii="Arial" w:hAnsi="Arial" w:cs="Arial"/>
          <w:b/>
          <w:bCs/>
          <w:lang w:val="en-US" w:eastAsia="zh-CN"/>
        </w:rPr>
        <w:t xml:space="preserve">: With accurate device population estimation, </w:t>
      </w:r>
      <w:r>
        <w:rPr>
          <w:rFonts w:ascii="Arial" w:hAnsi="Arial" w:cs="Arial" w:hint="eastAsia"/>
          <w:b/>
          <w:bCs/>
          <w:lang w:val="en-US" w:eastAsia="zh-CN"/>
        </w:rPr>
        <w:t xml:space="preserve">the efficiency of </w:t>
      </w:r>
      <w:r>
        <w:rPr>
          <w:rFonts w:ascii="Arial" w:hAnsi="Arial" w:cs="Arial"/>
          <w:b/>
          <w:bCs/>
          <w:lang w:val="en-US" w:eastAsia="zh-CN"/>
        </w:rPr>
        <w:t xml:space="preserve">slotted-ALOHA </w:t>
      </w:r>
      <w:r>
        <w:rPr>
          <w:rFonts w:ascii="Arial" w:hAnsi="Arial" w:cs="Arial" w:hint="eastAsia"/>
          <w:b/>
          <w:bCs/>
          <w:lang w:val="en-US" w:eastAsia="zh-CN"/>
        </w:rPr>
        <w:t>can</w:t>
      </w:r>
      <w:r>
        <w:rPr>
          <w:rFonts w:ascii="Arial" w:hAnsi="Arial" w:cs="Arial"/>
          <w:b/>
          <w:bCs/>
          <w:lang w:val="en-US" w:eastAsia="zh-CN"/>
        </w:rPr>
        <w:t xml:space="preserve"> reach its</w:t>
      </w:r>
      <w:r w:rsidR="008A1897">
        <w:rPr>
          <w:rFonts w:ascii="Arial" w:hAnsi="Arial" w:cs="Arial"/>
          <w:b/>
          <w:bCs/>
          <w:lang w:val="en-US" w:eastAsia="zh-CN"/>
        </w:rPr>
        <w:t xml:space="preserve"> </w:t>
      </w:r>
      <w:r w:rsidR="00CA032D">
        <w:rPr>
          <w:rFonts w:ascii="Arial" w:hAnsi="Arial" w:cs="Arial"/>
          <w:b/>
          <w:bCs/>
          <w:lang w:val="en-US" w:eastAsia="zh-CN"/>
        </w:rPr>
        <w:t>0.368 theoretical</w:t>
      </w:r>
      <w:r>
        <w:rPr>
          <w:rFonts w:ascii="Arial" w:hAnsi="Arial" w:cs="Arial"/>
          <w:b/>
          <w:bCs/>
          <w:lang w:val="en-US" w:eastAsia="zh-CN"/>
        </w:rPr>
        <w:t xml:space="preserve"> upper limit.</w:t>
      </w:r>
    </w:p>
    <w:p w14:paraId="042A99A1" w14:textId="77777777" w:rsidR="00245DB3" w:rsidRDefault="00245DB3" w:rsidP="00AE10BA">
      <w:pPr>
        <w:spacing w:beforeLines="50" w:before="120"/>
        <w:rPr>
          <w:rFonts w:ascii="Arial" w:hAnsi="Arial" w:cs="Arial"/>
          <w:lang w:val="en-US" w:eastAsia="zh-CN"/>
        </w:rPr>
      </w:pPr>
      <w:r>
        <w:rPr>
          <w:rFonts w:ascii="Arial" w:hAnsi="Arial" w:cs="Arial"/>
          <w:lang w:val="en-US" w:eastAsia="zh-CN"/>
        </w:rPr>
        <w:t>Furthermore, in some other scenarios, e.g., counting the number of people in a shopping mall or park, counting vehicles in a parking lot, or inventorying in a third-party warehouse, it may be necessary to protect business or personal privacy, and the reader may not be allowed to read device information</w:t>
      </w:r>
      <w:r>
        <w:rPr>
          <w:rFonts w:ascii="Arial" w:hAnsi="Arial" w:cs="Arial" w:hint="eastAsia"/>
          <w:lang w:val="en-US" w:eastAsia="zh-CN"/>
        </w:rPr>
        <w:t xml:space="preserve"> e.g. EPC ID</w:t>
      </w:r>
      <w:r>
        <w:rPr>
          <w:rFonts w:ascii="Arial" w:hAnsi="Arial" w:cs="Arial"/>
          <w:lang w:val="en-US" w:eastAsia="zh-CN"/>
        </w:rPr>
        <w:t xml:space="preserve">, personal ID, </w:t>
      </w:r>
      <w:r>
        <w:rPr>
          <w:rFonts w:ascii="Arial" w:hAnsi="Arial" w:cs="Arial"/>
          <w:lang w:val="en-US" w:eastAsia="zh-CN"/>
        </w:rPr>
        <w:lastRenderedPageBreak/>
        <w:t>vehicle identification number, in such cases, the only information that can be obtained is the population size of the devices. An accurate estimation of the device population size is also essential in these use cases.</w:t>
      </w:r>
    </w:p>
    <w:p w14:paraId="71546F1B" w14:textId="4C0FAD41" w:rsidR="00245DB3" w:rsidRDefault="00245DB3" w:rsidP="00850187">
      <w:pPr>
        <w:spacing w:beforeLines="50" w:before="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w:t>
      </w:r>
      <w:r w:rsidR="00C7553D">
        <w:rPr>
          <w:rFonts w:ascii="Arial" w:hAnsi="Arial" w:cs="Arial" w:hint="eastAsia"/>
          <w:b/>
          <w:bCs/>
          <w:lang w:val="en-US" w:eastAsia="zh-CN"/>
        </w:rPr>
        <w:t>8</w:t>
      </w:r>
      <w:r>
        <w:rPr>
          <w:rFonts w:ascii="Arial" w:hAnsi="Arial" w:cs="Arial"/>
          <w:b/>
          <w:bCs/>
          <w:lang w:val="en-US" w:eastAsia="zh-CN"/>
        </w:rPr>
        <w:t>:</w:t>
      </w:r>
      <w:r>
        <w:rPr>
          <w:rFonts w:ascii="Arial" w:hAnsi="Arial" w:cs="Arial" w:hint="eastAsia"/>
          <w:b/>
          <w:bCs/>
          <w:lang w:val="en-US" w:eastAsia="zh-CN"/>
        </w:rPr>
        <w:t xml:space="preserve"> In privacy concern cases</w:t>
      </w:r>
      <w:r>
        <w:rPr>
          <w:rFonts w:ascii="Arial" w:hAnsi="Arial" w:cs="Arial"/>
          <w:b/>
          <w:bCs/>
          <w:lang w:val="en-US" w:eastAsia="zh-CN"/>
        </w:rPr>
        <w:t xml:space="preserve">, reading device ID may cause legal issues, </w:t>
      </w:r>
      <w:r w:rsidR="00E40C79">
        <w:rPr>
          <w:rFonts w:ascii="Arial" w:hAnsi="Arial" w:cs="Arial" w:hint="eastAsia"/>
          <w:b/>
          <w:bCs/>
          <w:lang w:val="en-US" w:eastAsia="zh-CN"/>
        </w:rPr>
        <w:t xml:space="preserve">where </w:t>
      </w:r>
      <w:r>
        <w:rPr>
          <w:rFonts w:ascii="Arial" w:hAnsi="Arial" w:cs="Arial"/>
          <w:b/>
          <w:bCs/>
          <w:lang w:val="en-US" w:eastAsia="zh-CN"/>
        </w:rPr>
        <w:t>only ambient device population estimation can be applied.</w:t>
      </w:r>
    </w:p>
    <w:p w14:paraId="4F3752CC" w14:textId="65AC5106" w:rsidR="00245DB3" w:rsidRDefault="00245DB3" w:rsidP="00850187">
      <w:pPr>
        <w:spacing w:beforeLines="50" w:before="120"/>
        <w:rPr>
          <w:rFonts w:ascii="Arial" w:hAnsi="Arial" w:cs="Arial"/>
          <w:lang w:val="en-US" w:eastAsia="zh-CN"/>
        </w:rPr>
      </w:pPr>
      <w:r>
        <w:rPr>
          <w:rFonts w:ascii="Arial" w:hAnsi="Arial" w:cs="Arial" w:hint="eastAsia"/>
          <w:lang w:val="en-US" w:eastAsia="zh-CN"/>
        </w:rPr>
        <w:t>Therefore</w:t>
      </w:r>
      <w:r>
        <w:rPr>
          <w:rFonts w:ascii="Arial" w:hAnsi="Arial" w:cs="Arial"/>
          <w:lang w:val="en-US" w:eastAsia="zh-CN"/>
        </w:rPr>
        <w:t>, it is recommended to study device population estimation</w:t>
      </w:r>
      <w:r>
        <w:rPr>
          <w:rFonts w:ascii="Arial" w:hAnsi="Arial" w:cs="Arial" w:hint="eastAsia"/>
          <w:lang w:val="en-US" w:eastAsia="zh-CN"/>
        </w:rPr>
        <w:t xml:space="preserve"> </w:t>
      </w:r>
      <w:r>
        <w:rPr>
          <w:rFonts w:ascii="Arial" w:hAnsi="Arial" w:cs="Arial"/>
          <w:lang w:val="en-US" w:eastAsia="zh-CN"/>
        </w:rPr>
        <w:t>for the efficiency and some privacy-critical use cases.</w:t>
      </w:r>
    </w:p>
    <w:p w14:paraId="18703CD8" w14:textId="2A2F6A8A" w:rsidR="00245DB3" w:rsidRDefault="00245DB3"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sidR="007A2B59">
        <w:rPr>
          <w:rFonts w:ascii="Arial" w:hAnsi="Arial" w:cs="Arial"/>
          <w:b/>
          <w:bCs/>
          <w:lang w:val="en-US" w:eastAsia="zh-CN"/>
        </w:rPr>
        <w:t>1</w:t>
      </w:r>
      <w:r w:rsidR="00C7553D">
        <w:rPr>
          <w:rFonts w:ascii="Arial" w:hAnsi="Arial" w:cs="Arial" w:hint="eastAsia"/>
          <w:b/>
          <w:bCs/>
          <w:lang w:val="en-US" w:eastAsia="zh-CN"/>
        </w:rPr>
        <w:t>5</w:t>
      </w:r>
      <w:r>
        <w:rPr>
          <w:rFonts w:ascii="Arial" w:hAnsi="Arial" w:cs="Arial"/>
          <w:b/>
          <w:bCs/>
          <w:lang w:val="en-US" w:eastAsia="zh-CN"/>
        </w:rPr>
        <w:t xml:space="preserve">: RAN2 is suggested to study device </w:t>
      </w:r>
      <w:r>
        <w:rPr>
          <w:rFonts w:ascii="Arial" w:hAnsi="Arial" w:cs="Arial" w:hint="eastAsia"/>
          <w:b/>
          <w:bCs/>
          <w:lang w:val="en-US" w:eastAsia="zh-CN"/>
        </w:rPr>
        <w:t xml:space="preserve">population estimation </w:t>
      </w:r>
      <w:r>
        <w:rPr>
          <w:rFonts w:ascii="Arial" w:hAnsi="Arial" w:cs="Arial"/>
          <w:b/>
          <w:bCs/>
          <w:lang w:val="en-US" w:eastAsia="zh-CN"/>
        </w:rPr>
        <w:t>for slotted-ALOHA efficiency enhancement and some privacy-critical use cases.</w:t>
      </w:r>
    </w:p>
    <w:p w14:paraId="346898B7" w14:textId="341729AA" w:rsidR="002233C4" w:rsidRDefault="00393C90" w:rsidP="00850187">
      <w:pPr>
        <w:spacing w:beforeLines="50" w:before="120"/>
        <w:rPr>
          <w:rFonts w:ascii="Arial" w:hAnsi="Arial" w:cs="Arial"/>
          <w:lang w:val="en-US" w:eastAsia="zh-CN"/>
        </w:rPr>
      </w:pPr>
      <w:r>
        <w:rPr>
          <w:rFonts w:ascii="Arial" w:hAnsi="Arial" w:cs="Arial" w:hint="eastAsia"/>
          <w:lang w:val="en-US" w:eastAsia="zh-CN"/>
        </w:rPr>
        <w:t>Other enhancement is also for efficiency</w:t>
      </w:r>
      <w:r>
        <w:rPr>
          <w:rFonts w:ascii="Arial" w:hAnsi="Arial" w:cs="Arial"/>
          <w:lang w:val="en-US" w:eastAsia="zh-CN"/>
        </w:rPr>
        <w:t xml:space="preserve">, slotted-ALOHA is a </w:t>
      </w:r>
      <w:r w:rsidR="00F21F64" w:rsidRPr="00F21F64">
        <w:rPr>
          <w:rFonts w:ascii="Arial" w:hAnsi="Arial" w:cs="Arial"/>
          <w:lang w:val="en-US" w:eastAsia="zh-CN"/>
        </w:rPr>
        <w:t>TDMA</w:t>
      </w:r>
      <w:r>
        <w:rPr>
          <w:rFonts w:ascii="Arial" w:hAnsi="Arial" w:cs="Arial"/>
          <w:lang w:val="en-US" w:eastAsia="zh-CN"/>
        </w:rPr>
        <w:t xml:space="preserve"> based anti-collision algorithm</w:t>
      </w:r>
      <w:r w:rsidR="0039279B">
        <w:rPr>
          <w:rFonts w:ascii="Arial" w:hAnsi="Arial" w:cs="Arial"/>
          <w:lang w:val="en-US" w:eastAsia="zh-CN"/>
        </w:rPr>
        <w:t xml:space="preserve">. TDMA algorithm </w:t>
      </w:r>
      <w:r w:rsidR="00F21F64" w:rsidRPr="00F21F64">
        <w:rPr>
          <w:rFonts w:ascii="Arial" w:hAnsi="Arial" w:cs="Arial"/>
          <w:lang w:val="en-US" w:eastAsia="zh-CN"/>
        </w:rPr>
        <w:t>can be further divided into probabilistic algorithms</w:t>
      </w:r>
      <w:r w:rsidR="0039279B">
        <w:rPr>
          <w:rFonts w:ascii="Arial" w:hAnsi="Arial" w:cs="Arial"/>
          <w:lang w:val="en-US" w:eastAsia="zh-CN"/>
        </w:rPr>
        <w:t xml:space="preserve">, presented </w:t>
      </w:r>
      <w:r w:rsidR="00F21F64" w:rsidRPr="00F21F64">
        <w:rPr>
          <w:rFonts w:ascii="Arial" w:hAnsi="Arial" w:cs="Arial"/>
          <w:lang w:val="en-US" w:eastAsia="zh-CN"/>
        </w:rPr>
        <w:t>by slotted-ALOHA, and deterministic algorithms</w:t>
      </w:r>
      <w:r w:rsidR="0039279B">
        <w:rPr>
          <w:rFonts w:ascii="Arial" w:hAnsi="Arial" w:cs="Arial"/>
          <w:lang w:val="en-US" w:eastAsia="zh-CN"/>
        </w:rPr>
        <w:t xml:space="preserve">, presented </w:t>
      </w:r>
      <w:r w:rsidR="0039279B" w:rsidRPr="00F21F64">
        <w:rPr>
          <w:rFonts w:ascii="Arial" w:hAnsi="Arial" w:cs="Arial"/>
          <w:lang w:val="en-US" w:eastAsia="zh-CN"/>
        </w:rPr>
        <w:t>by</w:t>
      </w:r>
      <w:r w:rsidR="00F21F64" w:rsidRPr="00F21F64">
        <w:rPr>
          <w:rFonts w:ascii="Arial" w:hAnsi="Arial" w:cs="Arial"/>
          <w:lang w:val="en-US" w:eastAsia="zh-CN"/>
        </w:rPr>
        <w:t xml:space="preserve"> </w:t>
      </w:r>
      <w:r w:rsidR="002233C4">
        <w:rPr>
          <w:rFonts w:ascii="Arial" w:hAnsi="Arial" w:cs="Arial"/>
          <w:lang w:val="en-US" w:eastAsia="zh-CN"/>
        </w:rPr>
        <w:t>T</w:t>
      </w:r>
      <w:r w:rsidR="00F21F64" w:rsidRPr="00F21F64">
        <w:rPr>
          <w:rFonts w:ascii="Arial" w:hAnsi="Arial" w:cs="Arial"/>
          <w:lang w:val="en-US" w:eastAsia="zh-CN"/>
        </w:rPr>
        <w:t xml:space="preserve">ree. The probabilistic algorithms are known to suffer from </w:t>
      </w:r>
      <w:r w:rsidR="002233C4" w:rsidRPr="00F21F64">
        <w:rPr>
          <w:rFonts w:ascii="Arial" w:hAnsi="Arial" w:cs="Arial"/>
          <w:lang w:val="en-US" w:eastAsia="zh-CN"/>
        </w:rPr>
        <w:t xml:space="preserve">the </w:t>
      </w:r>
      <w:r w:rsidR="00F21F64" w:rsidRPr="002233C4">
        <w:rPr>
          <w:rFonts w:ascii="Arial" w:hAnsi="Arial" w:cs="Arial"/>
          <w:i/>
          <w:iCs/>
          <w:lang w:val="en-US" w:eastAsia="zh-CN"/>
        </w:rPr>
        <w:t>starvatio</w:t>
      </w:r>
      <w:r w:rsidR="002233C4" w:rsidRPr="002233C4">
        <w:rPr>
          <w:rFonts w:ascii="Arial" w:hAnsi="Arial" w:cs="Arial"/>
          <w:i/>
          <w:iCs/>
          <w:lang w:val="en-US" w:eastAsia="zh-CN"/>
        </w:rPr>
        <w:t>n</w:t>
      </w:r>
      <w:r w:rsidR="00F21F64" w:rsidRPr="00F21F64">
        <w:rPr>
          <w:rFonts w:ascii="Arial" w:hAnsi="Arial" w:cs="Arial"/>
          <w:lang w:val="en-US" w:eastAsia="zh-CN"/>
        </w:rPr>
        <w:t xml:space="preserve"> problem, in which even after many slots, there is a probability that some </w:t>
      </w:r>
      <w:r w:rsidR="008D1869">
        <w:rPr>
          <w:rFonts w:ascii="Arial" w:hAnsi="Arial" w:cs="Arial"/>
          <w:lang w:val="en-US" w:eastAsia="zh-CN"/>
        </w:rPr>
        <w:t>devices</w:t>
      </w:r>
      <w:r w:rsidR="00F21F64" w:rsidRPr="00F21F64">
        <w:rPr>
          <w:rFonts w:ascii="Arial" w:hAnsi="Arial" w:cs="Arial"/>
          <w:lang w:val="en-US" w:eastAsia="zh-CN"/>
        </w:rPr>
        <w:t xml:space="preserve"> remain unidentified</w:t>
      </w:r>
      <w:r w:rsidR="00447420">
        <w:rPr>
          <w:rFonts w:ascii="Arial" w:hAnsi="Arial" w:cs="Arial"/>
          <w:lang w:val="en-US" w:eastAsia="zh-CN"/>
        </w:rPr>
        <w:t xml:space="preserve">, e.g., multiple </w:t>
      </w:r>
      <w:r w:rsidR="009D43D6">
        <w:rPr>
          <w:rFonts w:ascii="Arial" w:hAnsi="Arial" w:cs="Arial"/>
          <w:lang w:val="en-US" w:eastAsia="zh-CN"/>
        </w:rPr>
        <w:t>devices</w:t>
      </w:r>
      <w:r w:rsidR="00447420">
        <w:rPr>
          <w:rFonts w:ascii="Arial" w:hAnsi="Arial" w:cs="Arial"/>
          <w:lang w:val="en-US" w:eastAsia="zh-CN"/>
        </w:rPr>
        <w:t xml:space="preserve"> </w:t>
      </w:r>
      <w:r w:rsidR="00AE10BA">
        <w:rPr>
          <w:rFonts w:ascii="Arial" w:hAnsi="Arial" w:cs="Arial"/>
          <w:lang w:val="en-US" w:eastAsia="zh-CN"/>
        </w:rPr>
        <w:t>select</w:t>
      </w:r>
      <w:r w:rsidR="00447420">
        <w:rPr>
          <w:rFonts w:ascii="Arial" w:hAnsi="Arial" w:cs="Arial"/>
          <w:lang w:val="en-US" w:eastAsia="zh-CN"/>
        </w:rPr>
        <w:t xml:space="preserve"> the same access occasion</w:t>
      </w:r>
      <w:r w:rsidR="00F21F64" w:rsidRPr="00F21F64">
        <w:rPr>
          <w:rFonts w:ascii="Arial" w:hAnsi="Arial" w:cs="Arial"/>
          <w:lang w:val="en-US" w:eastAsia="zh-CN"/>
        </w:rPr>
        <w:t xml:space="preserve">. </w:t>
      </w:r>
    </w:p>
    <w:p w14:paraId="1F67AD9B" w14:textId="375AB67F" w:rsidR="00DF636C" w:rsidRDefault="0039279B" w:rsidP="00850187">
      <w:pPr>
        <w:spacing w:beforeLines="50" w:before="120"/>
        <w:rPr>
          <w:rFonts w:ascii="Arial" w:hAnsi="Arial" w:cs="Arial"/>
          <w:lang w:val="en-US" w:eastAsia="zh-CN"/>
        </w:rPr>
      </w:pPr>
      <w:r>
        <w:rPr>
          <w:rFonts w:ascii="Arial" w:hAnsi="Arial" w:cs="Arial"/>
          <w:lang w:val="en-US" w:eastAsia="zh-CN"/>
        </w:rPr>
        <w:t>While</w:t>
      </w:r>
      <w:r w:rsidR="00F21F64" w:rsidRPr="00F21F64">
        <w:rPr>
          <w:rFonts w:ascii="Arial" w:hAnsi="Arial" w:cs="Arial"/>
          <w:lang w:val="en-US" w:eastAsia="zh-CN"/>
        </w:rPr>
        <w:t>, the deterministic algorithm</w:t>
      </w:r>
      <w:r w:rsidR="00E0332C">
        <w:rPr>
          <w:rFonts w:ascii="Arial" w:hAnsi="Arial" w:cs="Arial"/>
          <w:lang w:val="en-US" w:eastAsia="zh-CN"/>
        </w:rPr>
        <w:t xml:space="preserve"> divides device set into multiple </w:t>
      </w:r>
      <w:r w:rsidR="00420AB9">
        <w:rPr>
          <w:rFonts w:ascii="Arial" w:hAnsi="Arial" w:cs="Arial"/>
          <w:lang w:val="en-US" w:eastAsia="zh-CN"/>
        </w:rPr>
        <w:t>subsets</w:t>
      </w:r>
      <w:r w:rsidR="00E0332C">
        <w:rPr>
          <w:rFonts w:ascii="Arial" w:hAnsi="Arial" w:cs="Arial"/>
          <w:lang w:val="en-US" w:eastAsia="zh-CN"/>
        </w:rPr>
        <w:t>,</w:t>
      </w:r>
      <w:r w:rsidR="0033783D">
        <w:rPr>
          <w:rFonts w:ascii="Arial" w:hAnsi="Arial" w:cs="Arial"/>
          <w:lang w:val="en-US" w:eastAsia="zh-CN"/>
        </w:rPr>
        <w:t xml:space="preserve"> and repeat this procedure</w:t>
      </w:r>
      <w:r w:rsidR="00E0332C">
        <w:rPr>
          <w:rFonts w:ascii="Arial" w:hAnsi="Arial" w:cs="Arial"/>
          <w:lang w:val="en-US" w:eastAsia="zh-CN"/>
        </w:rPr>
        <w:t xml:space="preserve"> </w:t>
      </w:r>
      <w:r w:rsidR="00420AB9">
        <w:rPr>
          <w:rFonts w:ascii="Arial" w:hAnsi="Arial" w:cs="Arial"/>
          <w:lang w:val="en-US" w:eastAsia="zh-CN"/>
        </w:rPr>
        <w:t>until</w:t>
      </w:r>
      <w:r w:rsidR="00E0332C">
        <w:rPr>
          <w:rFonts w:ascii="Arial" w:hAnsi="Arial" w:cs="Arial"/>
          <w:lang w:val="en-US" w:eastAsia="zh-CN"/>
        </w:rPr>
        <w:t xml:space="preserve"> there will only be </w:t>
      </w:r>
      <w:r w:rsidR="00DF636C">
        <w:rPr>
          <w:rFonts w:ascii="Arial" w:hAnsi="Arial" w:cs="Arial"/>
          <w:lang w:val="en-US" w:eastAsia="zh-CN"/>
        </w:rPr>
        <w:t>one</w:t>
      </w:r>
      <w:r w:rsidR="00E0332C">
        <w:rPr>
          <w:rFonts w:ascii="Arial" w:hAnsi="Arial" w:cs="Arial"/>
          <w:lang w:val="en-US" w:eastAsia="zh-CN"/>
        </w:rPr>
        <w:t xml:space="preserve"> </w:t>
      </w:r>
      <w:r w:rsidR="00420AB9">
        <w:rPr>
          <w:rFonts w:ascii="Arial" w:hAnsi="Arial" w:cs="Arial"/>
          <w:lang w:val="en-US" w:eastAsia="zh-CN"/>
        </w:rPr>
        <w:t>device in each set</w:t>
      </w:r>
      <w:r w:rsidR="00E0332C">
        <w:rPr>
          <w:rFonts w:ascii="Arial" w:hAnsi="Arial" w:cs="Arial"/>
          <w:lang w:val="en-US" w:eastAsia="zh-CN"/>
        </w:rPr>
        <w:t xml:space="preserve">. </w:t>
      </w:r>
      <w:r w:rsidR="00DF636C">
        <w:rPr>
          <w:rFonts w:ascii="Arial" w:hAnsi="Arial" w:cs="Arial"/>
          <w:lang w:val="en-US" w:eastAsia="zh-CN"/>
        </w:rPr>
        <w:t xml:space="preserve">Hence there will be no starvation problem for </w:t>
      </w:r>
      <w:r w:rsidR="00DF636C" w:rsidRPr="00F21F64">
        <w:rPr>
          <w:rFonts w:ascii="Arial" w:hAnsi="Arial" w:cs="Arial"/>
          <w:lang w:val="en-US" w:eastAsia="zh-CN"/>
        </w:rPr>
        <w:t>deterministic algorithm</w:t>
      </w:r>
      <w:r w:rsidR="00DF636C">
        <w:rPr>
          <w:rFonts w:ascii="Arial" w:hAnsi="Arial" w:cs="Arial"/>
          <w:lang w:val="en-US" w:eastAsia="zh-CN"/>
        </w:rPr>
        <w:t>.</w:t>
      </w:r>
      <w:r w:rsidR="00E84B9C">
        <w:rPr>
          <w:rFonts w:ascii="Arial" w:hAnsi="Arial" w:cs="Arial"/>
          <w:lang w:val="en-US" w:eastAsia="zh-CN"/>
        </w:rPr>
        <w:t xml:space="preserve"> The </w:t>
      </w:r>
      <w:r w:rsidR="00E84B9C">
        <w:rPr>
          <w:rFonts w:ascii="Arial" w:hAnsi="Arial" w:cs="Arial"/>
          <w:lang w:eastAsia="zh-CN"/>
        </w:rPr>
        <w:t>d</w:t>
      </w:r>
      <w:r w:rsidR="00E84B9C" w:rsidRPr="00E84B9C">
        <w:rPr>
          <w:rFonts w:ascii="Arial" w:hAnsi="Arial" w:cs="Arial"/>
          <w:lang w:eastAsia="zh-CN"/>
        </w:rPr>
        <w:t>eterministic identification</w:t>
      </w:r>
      <w:r w:rsidR="00E84B9C">
        <w:rPr>
          <w:rFonts w:ascii="Arial" w:hAnsi="Arial" w:cs="Arial"/>
          <w:lang w:eastAsia="zh-CN"/>
        </w:rPr>
        <w:t xml:space="preserve"> in Tree-based algorithm is promised by the </w:t>
      </w:r>
      <w:r w:rsidR="00447420" w:rsidRPr="00447420">
        <w:rPr>
          <w:rFonts w:ascii="Arial" w:hAnsi="Arial" w:cs="Arial"/>
          <w:lang w:eastAsia="zh-CN"/>
        </w:rPr>
        <w:t xml:space="preserve">uniqueness </w:t>
      </w:r>
      <w:r w:rsidR="00E84B9C">
        <w:rPr>
          <w:rFonts w:ascii="Arial" w:hAnsi="Arial" w:cs="Arial"/>
          <w:lang w:eastAsia="zh-CN"/>
        </w:rPr>
        <w:t xml:space="preserve">of </w:t>
      </w:r>
      <w:r w:rsidR="00640978">
        <w:rPr>
          <w:rFonts w:ascii="Arial" w:hAnsi="Arial" w:cs="Arial"/>
          <w:lang w:eastAsia="zh-CN"/>
        </w:rPr>
        <w:t>device ID.</w:t>
      </w:r>
    </w:p>
    <w:p w14:paraId="5ADFE9BF" w14:textId="66B09597" w:rsidR="001C7E92" w:rsidRDefault="00420AB9" w:rsidP="00850187">
      <w:pPr>
        <w:spacing w:beforeLines="50" w:before="120"/>
        <w:rPr>
          <w:rFonts w:ascii="Arial" w:hAnsi="Arial" w:cs="Arial"/>
          <w:lang w:val="en-US" w:eastAsia="zh-CN"/>
        </w:rPr>
      </w:pPr>
      <w:r>
        <w:rPr>
          <w:rFonts w:ascii="Arial" w:hAnsi="Arial" w:cs="Arial"/>
          <w:lang w:val="en-US" w:eastAsia="zh-CN"/>
        </w:rPr>
        <w:t>G</w:t>
      </w:r>
      <w:r w:rsidRPr="00F21F64">
        <w:rPr>
          <w:rFonts w:ascii="Arial" w:hAnsi="Arial" w:cs="Arial"/>
          <w:lang w:val="en-US" w:eastAsia="zh-CN"/>
        </w:rPr>
        <w:t>enerally,</w:t>
      </w:r>
      <w:r w:rsidR="00F21F64" w:rsidRPr="00F21F64">
        <w:rPr>
          <w:rFonts w:ascii="Arial" w:hAnsi="Arial" w:cs="Arial"/>
          <w:lang w:val="en-US" w:eastAsia="zh-CN"/>
        </w:rPr>
        <w:t xml:space="preserve"> </w:t>
      </w:r>
      <w:r>
        <w:rPr>
          <w:rFonts w:ascii="Arial" w:hAnsi="Arial" w:cs="Arial"/>
          <w:lang w:val="en-US" w:eastAsia="zh-CN"/>
        </w:rPr>
        <w:t xml:space="preserve">tree-based algorithm </w:t>
      </w:r>
      <w:r w:rsidR="00F21F64" w:rsidRPr="00F21F64">
        <w:rPr>
          <w:rFonts w:ascii="Arial" w:hAnsi="Arial" w:cs="Arial"/>
          <w:lang w:val="en-US" w:eastAsia="zh-CN"/>
        </w:rPr>
        <w:t>involve</w:t>
      </w:r>
      <w:r w:rsidR="00E0332C">
        <w:rPr>
          <w:rFonts w:ascii="Arial" w:hAnsi="Arial" w:cs="Arial"/>
          <w:lang w:val="en-US" w:eastAsia="zh-CN"/>
        </w:rPr>
        <w:t>s</w:t>
      </w:r>
      <w:r w:rsidR="00F21F64" w:rsidRPr="00F21F64">
        <w:rPr>
          <w:rFonts w:ascii="Arial" w:hAnsi="Arial" w:cs="Arial"/>
          <w:lang w:val="en-US" w:eastAsia="zh-CN"/>
        </w:rPr>
        <w:t xml:space="preserve"> the reader broadcasting a prefix as the initial sequence from </w:t>
      </w:r>
      <w:r w:rsidR="008D1869">
        <w:rPr>
          <w:rFonts w:ascii="Arial" w:hAnsi="Arial" w:cs="Arial"/>
          <w:lang w:val="en-US" w:eastAsia="zh-CN"/>
        </w:rPr>
        <w:t>device</w:t>
      </w:r>
      <w:r w:rsidR="00F21F64" w:rsidRPr="00F21F64">
        <w:rPr>
          <w:rFonts w:ascii="Arial" w:hAnsi="Arial" w:cs="Arial"/>
          <w:lang w:val="en-US" w:eastAsia="zh-CN"/>
        </w:rPr>
        <w:t xml:space="preserve"> ID. The </w:t>
      </w:r>
      <w:r w:rsidR="008D1869">
        <w:rPr>
          <w:rFonts w:ascii="Arial" w:hAnsi="Arial" w:cs="Arial"/>
          <w:lang w:val="en-US" w:eastAsia="zh-CN"/>
        </w:rPr>
        <w:t>devices</w:t>
      </w:r>
      <w:r w:rsidR="00F21F64" w:rsidRPr="00F21F64">
        <w:rPr>
          <w:rFonts w:ascii="Arial" w:hAnsi="Arial" w:cs="Arial"/>
          <w:lang w:val="en-US" w:eastAsia="zh-CN"/>
        </w:rPr>
        <w:t xml:space="preserve"> use their built-in prefix matching circuit to determine whether the provided prefix matches. If so, the </w:t>
      </w:r>
      <w:r w:rsidR="008D1869">
        <w:rPr>
          <w:rFonts w:ascii="Arial" w:hAnsi="Arial" w:cs="Arial"/>
          <w:lang w:val="en-US" w:eastAsia="zh-CN"/>
        </w:rPr>
        <w:t>device</w:t>
      </w:r>
      <w:r w:rsidR="00F21F64" w:rsidRPr="00F21F64">
        <w:rPr>
          <w:rFonts w:ascii="Arial" w:hAnsi="Arial" w:cs="Arial"/>
          <w:lang w:val="en-US" w:eastAsia="zh-CN"/>
        </w:rPr>
        <w:t xml:space="preserve"> backscatters its ID. If only one </w:t>
      </w:r>
      <w:r w:rsidR="001C7E92">
        <w:rPr>
          <w:rFonts w:ascii="Arial" w:hAnsi="Arial" w:cs="Arial"/>
          <w:lang w:val="en-US" w:eastAsia="zh-CN"/>
        </w:rPr>
        <w:t>device</w:t>
      </w:r>
      <w:r w:rsidR="001C7E92" w:rsidRPr="00F21F64">
        <w:rPr>
          <w:rFonts w:ascii="Arial" w:hAnsi="Arial" w:cs="Arial"/>
          <w:lang w:val="en-US" w:eastAsia="zh-CN"/>
        </w:rPr>
        <w:t xml:space="preserve"> </w:t>
      </w:r>
      <w:r w:rsidR="00F21F64" w:rsidRPr="00F21F64">
        <w:rPr>
          <w:rFonts w:ascii="Arial" w:hAnsi="Arial" w:cs="Arial"/>
          <w:lang w:val="en-US" w:eastAsia="zh-CN"/>
        </w:rPr>
        <w:t xml:space="preserve">responds, this </w:t>
      </w:r>
      <w:r w:rsidR="00DF636C">
        <w:rPr>
          <w:rFonts w:ascii="Arial" w:hAnsi="Arial" w:cs="Arial"/>
          <w:lang w:val="en-US" w:eastAsia="zh-CN"/>
        </w:rPr>
        <w:t>device</w:t>
      </w:r>
      <w:r w:rsidR="00DF636C" w:rsidRPr="00F21F64">
        <w:rPr>
          <w:rFonts w:ascii="Arial" w:hAnsi="Arial" w:cs="Arial"/>
          <w:lang w:val="en-US" w:eastAsia="zh-CN"/>
        </w:rPr>
        <w:t xml:space="preserve"> </w:t>
      </w:r>
      <w:r w:rsidR="00F21F64" w:rsidRPr="00F21F64">
        <w:rPr>
          <w:rFonts w:ascii="Arial" w:hAnsi="Arial" w:cs="Arial"/>
          <w:lang w:val="en-US" w:eastAsia="zh-CN"/>
        </w:rPr>
        <w:t>is considered to be successfully identified.</w:t>
      </w:r>
    </w:p>
    <w:p w14:paraId="61EC5826" w14:textId="4C1D319B" w:rsidR="007E4A15" w:rsidRDefault="007C7FAF" w:rsidP="00850187">
      <w:pPr>
        <w:spacing w:beforeLines="50" w:before="120"/>
        <w:rPr>
          <w:rFonts w:ascii="Arial" w:hAnsi="Arial" w:cs="Arial"/>
          <w:lang w:val="en-US" w:eastAsia="zh-CN"/>
        </w:rPr>
      </w:pPr>
      <w:r>
        <w:rPr>
          <w:rFonts w:ascii="Arial" w:hAnsi="Arial" w:cs="Arial"/>
          <w:lang w:val="en-US" w:eastAsia="zh-CN"/>
        </w:rPr>
        <w:t xml:space="preserve">Therefore, as a supplement and/or enhancement of slotted-ALOHA, it’s </w:t>
      </w:r>
      <w:r w:rsidR="00DD1EBF">
        <w:rPr>
          <w:rFonts w:ascii="Arial" w:hAnsi="Arial" w:cs="Arial"/>
          <w:lang w:val="en-US" w:eastAsia="zh-CN"/>
        </w:rPr>
        <w:t>suggested</w:t>
      </w:r>
      <w:r>
        <w:rPr>
          <w:rFonts w:ascii="Arial" w:hAnsi="Arial" w:cs="Arial"/>
          <w:lang w:val="en-US" w:eastAsia="zh-CN"/>
        </w:rPr>
        <w:t xml:space="preserve"> to study </w:t>
      </w:r>
      <w:r w:rsidR="00DD1EBF" w:rsidRPr="00F21F64">
        <w:rPr>
          <w:rFonts w:ascii="Arial" w:hAnsi="Arial" w:cs="Arial"/>
          <w:lang w:val="en-US" w:eastAsia="zh-CN"/>
        </w:rPr>
        <w:t>deterministic algorithm</w:t>
      </w:r>
      <w:r w:rsidR="00DD1EBF">
        <w:rPr>
          <w:rFonts w:ascii="Arial" w:hAnsi="Arial" w:cs="Arial"/>
          <w:lang w:val="en-US" w:eastAsia="zh-CN"/>
        </w:rPr>
        <w:t>, presented by tree-based algorithms.</w:t>
      </w:r>
    </w:p>
    <w:p w14:paraId="65FAA52E" w14:textId="2473C353" w:rsidR="00DD1EBF" w:rsidRDefault="00DD1EBF"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Proposal 1</w:t>
      </w:r>
      <w:r w:rsidR="00C7553D">
        <w:rPr>
          <w:rFonts w:ascii="Arial" w:hAnsi="Arial" w:cs="Arial" w:hint="eastAsia"/>
          <w:b/>
          <w:bCs/>
          <w:lang w:val="en-US" w:eastAsia="zh-CN"/>
        </w:rPr>
        <w:t>6</w:t>
      </w:r>
      <w:r>
        <w:rPr>
          <w:rFonts w:ascii="Arial" w:hAnsi="Arial" w:cs="Arial"/>
          <w:b/>
          <w:bCs/>
          <w:lang w:val="en-US" w:eastAsia="zh-CN"/>
        </w:rPr>
        <w:t xml:space="preserve">: RAN2 is suggested to study </w:t>
      </w:r>
      <w:r w:rsidRPr="00DD1EBF">
        <w:rPr>
          <w:rFonts w:ascii="Arial" w:hAnsi="Arial" w:cs="Arial"/>
          <w:b/>
          <w:bCs/>
          <w:lang w:val="en-US" w:eastAsia="zh-CN"/>
        </w:rPr>
        <w:t xml:space="preserve">deterministic </w:t>
      </w:r>
      <w:r>
        <w:rPr>
          <w:rFonts w:ascii="Arial" w:hAnsi="Arial" w:cs="Arial"/>
          <w:b/>
          <w:bCs/>
          <w:lang w:val="en-US" w:eastAsia="zh-CN"/>
        </w:rPr>
        <w:t>algorithm, presented by tree-based algorithm as a supplement or enhancement for the baseline slotted-ALOHA algorithm.</w:t>
      </w:r>
    </w:p>
    <w:p w14:paraId="003358C2" w14:textId="77777777" w:rsidR="007C5355" w:rsidRPr="00F21F64" w:rsidRDefault="007C5355" w:rsidP="00850187">
      <w:pPr>
        <w:spacing w:beforeLines="50" w:before="120"/>
        <w:rPr>
          <w:rFonts w:ascii="Arial" w:hAnsi="Arial" w:cs="Arial"/>
          <w:lang w:val="en-US" w:eastAsia="zh-CN"/>
        </w:rPr>
      </w:pPr>
    </w:p>
    <w:p w14:paraId="70D03315" w14:textId="14E4788D" w:rsidR="005D20F1" w:rsidRPr="007B1FA7" w:rsidRDefault="005D20F1" w:rsidP="009009A8">
      <w:pPr>
        <w:pStyle w:val="1"/>
        <w:numPr>
          <w:ilvl w:val="0"/>
          <w:numId w:val="23"/>
        </w:numPr>
      </w:pPr>
      <w:r w:rsidRPr="007B1FA7">
        <w:t>Conclusion</w:t>
      </w:r>
    </w:p>
    <w:p w14:paraId="410DED2C" w14:textId="427A7B61" w:rsidR="00CA032D" w:rsidRDefault="00CA032D" w:rsidP="00CA032D">
      <w:pPr>
        <w:spacing w:beforeLines="50" w:before="120"/>
        <w:rPr>
          <w:rFonts w:ascii="Arial" w:hAnsi="Arial" w:cs="Arial"/>
          <w:lang w:val="en-US" w:eastAsia="zh-CN"/>
        </w:rPr>
      </w:pPr>
      <w:r>
        <w:rPr>
          <w:rFonts w:ascii="Arial" w:hAnsi="Arial" w:cs="Arial"/>
          <w:lang w:val="en-US" w:eastAsia="zh-CN"/>
        </w:rPr>
        <w:t xml:space="preserve">This contribution </w:t>
      </w:r>
      <w:r w:rsidR="001F1D5F">
        <w:rPr>
          <w:rFonts w:ascii="Arial" w:hAnsi="Arial" w:cs="Arial"/>
          <w:lang w:val="en-US" w:eastAsia="zh-CN"/>
        </w:rPr>
        <w:t>discusses</w:t>
      </w:r>
      <w:r>
        <w:rPr>
          <w:rFonts w:ascii="Arial" w:hAnsi="Arial" w:cs="Arial"/>
          <w:lang w:val="en-US" w:eastAsia="zh-CN"/>
        </w:rPr>
        <w:t xml:space="preserve"> the A-IoT random access and provide the following,</w:t>
      </w:r>
    </w:p>
    <w:p w14:paraId="792754C9" w14:textId="32A1522E" w:rsidR="00CA032D" w:rsidRPr="001F1D5F" w:rsidRDefault="001F1D5F" w:rsidP="00CA032D">
      <w:pPr>
        <w:spacing w:beforeLines="50" w:before="120"/>
        <w:rPr>
          <w:rFonts w:ascii="Arial" w:hAnsi="Arial" w:cs="Arial"/>
          <w:i/>
          <w:iCs/>
          <w:u w:val="single"/>
          <w:lang w:val="en-US" w:eastAsia="zh-CN"/>
        </w:rPr>
      </w:pPr>
      <w:r w:rsidRPr="001F1D5F">
        <w:rPr>
          <w:rFonts w:ascii="Arial" w:hAnsi="Arial" w:cs="Arial"/>
          <w:i/>
          <w:iCs/>
          <w:u w:val="single"/>
          <w:lang w:val="en-US" w:eastAsia="zh-CN"/>
        </w:rPr>
        <w:t>A-IoT Msg</w:t>
      </w:r>
      <w:r w:rsidR="0090056E">
        <w:rPr>
          <w:rFonts w:ascii="Arial" w:hAnsi="Arial" w:cs="Arial" w:hint="eastAsia"/>
          <w:i/>
          <w:iCs/>
          <w:u w:val="single"/>
          <w:lang w:val="en-US" w:eastAsia="zh-CN"/>
        </w:rPr>
        <w:t>0</w:t>
      </w:r>
      <w:r w:rsidRPr="001F1D5F">
        <w:rPr>
          <w:rFonts w:ascii="Arial" w:hAnsi="Arial" w:cs="Arial"/>
          <w:i/>
          <w:iCs/>
          <w:u w:val="single"/>
          <w:lang w:val="en-US" w:eastAsia="zh-CN"/>
        </w:rPr>
        <w:t xml:space="preserve"> aspect:</w:t>
      </w:r>
    </w:p>
    <w:p w14:paraId="6854E1C8" w14:textId="10078BE9" w:rsidR="00E25A43" w:rsidRPr="00E25A43" w:rsidRDefault="00E25A43" w:rsidP="00E25A43">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 xml:space="preserve">Observation </w:t>
      </w:r>
      <w:r>
        <w:rPr>
          <w:rFonts w:ascii="Arial" w:hAnsi="Arial" w:cs="Arial" w:hint="eastAsia"/>
          <w:b/>
          <w:bCs/>
          <w:lang w:val="en-US" w:eastAsia="zh-CN"/>
        </w:rPr>
        <w:t>1</w:t>
      </w:r>
      <w:r w:rsidRPr="00B913A2">
        <w:rPr>
          <w:rFonts w:ascii="Arial" w:hAnsi="Arial" w:cs="Arial"/>
          <w:b/>
          <w:bCs/>
          <w:lang w:val="en-US" w:eastAsia="zh-CN"/>
        </w:rPr>
        <w:t>:</w:t>
      </w:r>
      <w:r>
        <w:rPr>
          <w:rFonts w:ascii="Arial" w:hAnsi="Arial" w:cs="Arial"/>
          <w:b/>
          <w:bCs/>
          <w:lang w:val="en-US" w:eastAsia="zh-CN"/>
        </w:rPr>
        <w:t xml:space="preserve"> A-IoT </w:t>
      </w:r>
      <w:r>
        <w:rPr>
          <w:rFonts w:ascii="Arial" w:hAnsi="Arial" w:cs="Arial" w:hint="eastAsia"/>
          <w:b/>
          <w:bCs/>
          <w:lang w:val="en-US" w:eastAsia="zh-CN"/>
        </w:rPr>
        <w:t xml:space="preserve">paging message </w:t>
      </w:r>
      <w:r>
        <w:rPr>
          <w:rFonts w:ascii="Arial" w:hAnsi="Arial" w:cs="Arial"/>
          <w:b/>
          <w:bCs/>
          <w:lang w:val="en-US" w:eastAsia="zh-CN"/>
        </w:rPr>
        <w:t>capture</w:t>
      </w:r>
      <w:r>
        <w:rPr>
          <w:rFonts w:ascii="Arial" w:hAnsi="Arial" w:cs="Arial" w:hint="eastAsia"/>
          <w:b/>
          <w:bCs/>
          <w:lang w:val="en-US" w:eastAsia="zh-CN"/>
        </w:rPr>
        <w:t>s</w:t>
      </w:r>
      <w:r>
        <w:rPr>
          <w:rFonts w:ascii="Arial" w:hAnsi="Arial" w:cs="Arial"/>
          <w:b/>
          <w:bCs/>
          <w:lang w:val="en-US" w:eastAsia="zh-CN"/>
        </w:rPr>
        <w:t xml:space="preserve"> </w:t>
      </w:r>
      <w:r w:rsidRPr="008B2074">
        <w:rPr>
          <w:rFonts w:ascii="Arial" w:hAnsi="Arial" w:cs="Arial"/>
          <w:b/>
          <w:bCs/>
          <w:lang w:val="en-US" w:eastAsia="zh-CN"/>
        </w:rPr>
        <w:t>device selection information</w:t>
      </w:r>
      <w:r>
        <w:rPr>
          <w:rFonts w:ascii="Arial" w:hAnsi="Arial" w:cs="Arial" w:hint="eastAsia"/>
          <w:b/>
          <w:bCs/>
          <w:lang w:val="en-US" w:eastAsia="zh-CN"/>
        </w:rPr>
        <w:t xml:space="preserve"> and</w:t>
      </w:r>
      <w:r w:rsidRPr="008B2074">
        <w:rPr>
          <w:rFonts w:ascii="Arial" w:hAnsi="Arial" w:cs="Arial"/>
          <w:b/>
          <w:bCs/>
          <w:lang w:val="en-US" w:eastAsia="zh-CN"/>
        </w:rPr>
        <w:t xml:space="preserve"> resource indication</w:t>
      </w:r>
      <w:r>
        <w:rPr>
          <w:rFonts w:ascii="Arial" w:hAnsi="Arial" w:cs="Arial"/>
          <w:b/>
          <w:bCs/>
          <w:lang w:val="en-US" w:eastAsia="zh-CN"/>
        </w:rPr>
        <w:t xml:space="preserve">, </w:t>
      </w:r>
      <w:r>
        <w:rPr>
          <w:rFonts w:ascii="Arial" w:hAnsi="Arial" w:cs="Arial" w:hint="eastAsia"/>
          <w:b/>
          <w:bCs/>
          <w:lang w:val="en-US" w:eastAsia="zh-CN"/>
        </w:rPr>
        <w:t>but s</w:t>
      </w:r>
      <w:r>
        <w:rPr>
          <w:rFonts w:ascii="Arial" w:hAnsi="Arial" w:cs="Arial"/>
          <w:b/>
          <w:bCs/>
          <w:lang w:val="en-US" w:eastAsia="zh-CN"/>
        </w:rPr>
        <w:t xml:space="preserve">ynchronization </w:t>
      </w:r>
      <w:r>
        <w:rPr>
          <w:rFonts w:ascii="Arial" w:hAnsi="Arial" w:cs="Arial" w:hint="eastAsia"/>
          <w:b/>
          <w:bCs/>
          <w:lang w:val="en-US" w:eastAsia="zh-CN"/>
        </w:rPr>
        <w:t xml:space="preserve">for A-IoT device </w:t>
      </w:r>
      <w:r>
        <w:rPr>
          <w:rFonts w:ascii="Arial" w:hAnsi="Arial" w:cs="Arial"/>
          <w:b/>
          <w:bCs/>
          <w:lang w:val="en-US" w:eastAsia="zh-CN"/>
        </w:rPr>
        <w:t>before access occasion</w:t>
      </w:r>
      <w:r>
        <w:rPr>
          <w:rFonts w:ascii="Arial" w:hAnsi="Arial" w:cs="Arial" w:hint="eastAsia"/>
          <w:b/>
          <w:bCs/>
          <w:lang w:val="en-US" w:eastAsia="zh-CN"/>
        </w:rPr>
        <w:t xml:space="preserve"> is </w:t>
      </w:r>
      <w:r>
        <w:rPr>
          <w:rFonts w:ascii="Arial" w:hAnsi="Arial" w:cs="Arial"/>
          <w:b/>
          <w:bCs/>
          <w:lang w:val="en-US" w:eastAsia="zh-CN"/>
        </w:rPr>
        <w:t>absent</w:t>
      </w:r>
      <w:r>
        <w:rPr>
          <w:rFonts w:ascii="Arial" w:hAnsi="Arial" w:cs="Arial" w:hint="eastAsia"/>
          <w:b/>
          <w:bCs/>
          <w:lang w:val="en-US" w:eastAsia="zh-CN"/>
        </w:rPr>
        <w:t>.</w:t>
      </w:r>
    </w:p>
    <w:p w14:paraId="47CBB617" w14:textId="377F3FAE" w:rsidR="005E5BBE" w:rsidRPr="00F46D2C" w:rsidRDefault="005E5BBE" w:rsidP="005E5BBE">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hint="eastAsia"/>
          <w:b/>
          <w:bCs/>
          <w:lang w:val="en-US" w:eastAsia="zh-CN"/>
        </w:rPr>
        <w:t>1</w:t>
      </w:r>
      <w:r w:rsidRPr="00E93F4F">
        <w:rPr>
          <w:rFonts w:ascii="Arial" w:hAnsi="Arial" w:cs="Arial"/>
          <w:b/>
          <w:bCs/>
          <w:lang w:val="en-US" w:eastAsia="zh-CN"/>
        </w:rPr>
        <w:t xml:space="preserve">: </w:t>
      </w:r>
      <w:r>
        <w:rPr>
          <w:rFonts w:ascii="Arial" w:hAnsi="Arial" w:cs="Arial" w:hint="eastAsia"/>
          <w:b/>
          <w:bCs/>
          <w:lang w:val="en-US" w:eastAsia="zh-CN"/>
        </w:rPr>
        <w:t>I</w:t>
      </w:r>
      <w:r>
        <w:rPr>
          <w:rFonts w:ascii="Arial" w:hAnsi="Arial" w:cs="Arial"/>
          <w:b/>
          <w:bCs/>
          <w:lang w:val="en-US" w:eastAsia="zh-CN"/>
        </w:rPr>
        <w:t xml:space="preserve">ntroduce </w:t>
      </w:r>
      <w:r>
        <w:rPr>
          <w:rFonts w:ascii="Arial" w:hAnsi="Arial" w:cs="Arial" w:hint="eastAsia"/>
          <w:b/>
          <w:bCs/>
          <w:lang w:val="en-US" w:eastAsia="zh-CN"/>
        </w:rPr>
        <w:t xml:space="preserve">a </w:t>
      </w:r>
      <w:r>
        <w:rPr>
          <w:rFonts w:ascii="Arial" w:hAnsi="Arial" w:cs="Arial"/>
          <w:b/>
          <w:bCs/>
          <w:lang w:val="en-US" w:eastAsia="zh-CN"/>
        </w:rPr>
        <w:t>D2R</w:t>
      </w:r>
      <w:r>
        <w:rPr>
          <w:rFonts w:ascii="Arial" w:hAnsi="Arial" w:cs="Arial" w:hint="eastAsia"/>
          <w:b/>
          <w:bCs/>
          <w:lang w:val="en-US" w:eastAsia="zh-CN"/>
        </w:rPr>
        <w:t xml:space="preserve"> A-IoT Msg0</w:t>
      </w:r>
      <w:r>
        <w:rPr>
          <w:rFonts w:ascii="Arial" w:hAnsi="Arial" w:cs="Arial"/>
          <w:b/>
          <w:bCs/>
          <w:lang w:val="en-US" w:eastAsia="zh-CN"/>
        </w:rPr>
        <w:t xml:space="preserve"> to indicate the start of access occasion and provide synchronization for A-IoT device.</w:t>
      </w:r>
      <w:r>
        <w:rPr>
          <w:rFonts w:ascii="Arial" w:hAnsi="Arial" w:cs="Arial" w:hint="eastAsia"/>
          <w:b/>
          <w:bCs/>
          <w:lang w:val="en-US" w:eastAsia="zh-CN"/>
        </w:rPr>
        <w:t xml:space="preserve"> </w:t>
      </w:r>
      <w:r>
        <w:rPr>
          <w:rFonts w:ascii="Arial" w:hAnsi="Arial" w:cs="Arial"/>
          <w:b/>
          <w:bCs/>
          <w:lang w:val="en-US" w:eastAsia="zh-CN"/>
        </w:rPr>
        <w:t>C</w:t>
      </w:r>
      <w:r>
        <w:rPr>
          <w:rFonts w:ascii="Arial" w:hAnsi="Arial" w:cs="Arial" w:hint="eastAsia"/>
          <w:b/>
          <w:bCs/>
          <w:lang w:val="en-US" w:eastAsia="zh-CN"/>
        </w:rPr>
        <w:t>an discuss what other indication should be captured, e.g., RA type</w:t>
      </w:r>
      <w:r w:rsidR="00745CBB">
        <w:rPr>
          <w:rFonts w:ascii="Arial" w:hAnsi="Arial" w:cs="Arial" w:hint="eastAsia"/>
          <w:b/>
          <w:bCs/>
          <w:lang w:val="en-US" w:eastAsia="zh-CN"/>
        </w:rPr>
        <w:t>.</w:t>
      </w:r>
    </w:p>
    <w:p w14:paraId="235D189D" w14:textId="053A0C2D" w:rsidR="001F1D5F" w:rsidRPr="001F1D5F" w:rsidRDefault="001F1D5F" w:rsidP="001F1D5F">
      <w:pPr>
        <w:spacing w:beforeLines="50" w:before="120"/>
        <w:rPr>
          <w:rFonts w:ascii="Arial" w:hAnsi="Arial" w:cs="Arial"/>
          <w:i/>
          <w:iCs/>
          <w:u w:val="single"/>
          <w:lang w:val="en-US" w:eastAsia="zh-CN"/>
        </w:rPr>
      </w:pPr>
      <w:r>
        <w:rPr>
          <w:rFonts w:ascii="Arial" w:hAnsi="Arial" w:cs="Arial"/>
          <w:i/>
          <w:iCs/>
          <w:u w:val="single"/>
          <w:lang w:val="en-US" w:eastAsia="zh-CN"/>
        </w:rPr>
        <w:t>Determination of CBRA and CFRA aspect</w:t>
      </w:r>
      <w:r w:rsidRPr="001F1D5F">
        <w:rPr>
          <w:rFonts w:ascii="Arial" w:hAnsi="Arial" w:cs="Arial"/>
          <w:i/>
          <w:iCs/>
          <w:u w:val="single"/>
          <w:lang w:val="en-US" w:eastAsia="zh-CN"/>
        </w:rPr>
        <w:t>:</w:t>
      </w:r>
    </w:p>
    <w:p w14:paraId="58F284F8" w14:textId="77777777" w:rsidR="001F1D5F" w:rsidRPr="001A149D" w:rsidRDefault="001F1D5F" w:rsidP="001F1D5F">
      <w:pPr>
        <w:spacing w:beforeLines="50" w:before="120"/>
        <w:ind w:left="566" w:hangingChars="283" w:hanging="566"/>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b/>
          <w:bCs/>
          <w:lang w:val="en-US" w:eastAsia="zh-CN"/>
        </w:rPr>
        <w:t>2a</w:t>
      </w:r>
      <w:r w:rsidRPr="00E93F4F">
        <w:rPr>
          <w:rFonts w:ascii="Arial" w:hAnsi="Arial" w:cs="Arial"/>
          <w:b/>
          <w:bCs/>
          <w:lang w:val="en-US" w:eastAsia="zh-CN"/>
        </w:rPr>
        <w:t xml:space="preserve">: </w:t>
      </w:r>
      <w:r>
        <w:rPr>
          <w:rFonts w:ascii="Arial" w:hAnsi="Arial" w:cs="Arial" w:hint="eastAsia"/>
          <w:b/>
          <w:bCs/>
          <w:lang w:val="en-US" w:eastAsia="zh-CN"/>
        </w:rPr>
        <w:t xml:space="preserve">If </w:t>
      </w:r>
      <w:r>
        <w:rPr>
          <w:rFonts w:ascii="Arial" w:hAnsi="Arial" w:cs="Arial"/>
          <w:b/>
          <w:bCs/>
          <w:lang w:val="en-US" w:eastAsia="zh-CN"/>
        </w:rPr>
        <w:t xml:space="preserve">upper layer does not </w:t>
      </w:r>
      <w:r>
        <w:rPr>
          <w:rFonts w:ascii="Arial" w:hAnsi="Arial" w:cs="Arial" w:hint="eastAsia"/>
          <w:b/>
          <w:bCs/>
          <w:lang w:val="en-US" w:eastAsia="zh-CN"/>
        </w:rPr>
        <w:t xml:space="preserve">indicate </w:t>
      </w:r>
      <w:r>
        <w:rPr>
          <w:rFonts w:ascii="Arial" w:hAnsi="Arial" w:cs="Arial"/>
          <w:b/>
          <w:bCs/>
          <w:lang w:val="en-US" w:eastAsia="zh-CN"/>
        </w:rPr>
        <w:t>RA type, CBRA will be issued by reader as default.</w:t>
      </w:r>
    </w:p>
    <w:p w14:paraId="6AE40B90" w14:textId="77777777" w:rsidR="001F1D5F" w:rsidRPr="00E93F4F" w:rsidRDefault="001F1D5F" w:rsidP="001F1D5F">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b/>
          <w:bCs/>
          <w:lang w:val="en-US" w:eastAsia="zh-CN"/>
        </w:rPr>
        <w:t>2b</w:t>
      </w:r>
      <w:r w:rsidRPr="00E93F4F">
        <w:rPr>
          <w:rFonts w:ascii="Arial" w:hAnsi="Arial" w:cs="Arial"/>
          <w:b/>
          <w:bCs/>
          <w:lang w:val="en-US" w:eastAsia="zh-CN"/>
        </w:rPr>
        <w:t xml:space="preserve">: CFRA </w:t>
      </w:r>
      <w:r>
        <w:rPr>
          <w:rFonts w:ascii="Arial" w:hAnsi="Arial" w:cs="Arial"/>
          <w:b/>
          <w:bCs/>
          <w:lang w:val="en-US" w:eastAsia="zh-CN"/>
        </w:rPr>
        <w:t>should</w:t>
      </w:r>
      <w:r>
        <w:rPr>
          <w:rFonts w:ascii="Arial" w:hAnsi="Arial" w:cs="Arial" w:hint="eastAsia"/>
          <w:b/>
          <w:bCs/>
          <w:lang w:val="en-US" w:eastAsia="zh-CN"/>
        </w:rPr>
        <w:t xml:space="preserve"> </w:t>
      </w:r>
      <w:r w:rsidRPr="00E93F4F">
        <w:rPr>
          <w:rFonts w:ascii="Arial" w:hAnsi="Arial" w:cs="Arial"/>
          <w:b/>
          <w:bCs/>
          <w:lang w:val="en-US" w:eastAsia="zh-CN"/>
        </w:rPr>
        <w:t xml:space="preserve">be issued </w:t>
      </w:r>
      <w:r w:rsidRPr="00E93F4F">
        <w:rPr>
          <w:rFonts w:ascii="Arial" w:hAnsi="Arial" w:cs="Arial" w:hint="eastAsia"/>
          <w:b/>
          <w:bCs/>
          <w:lang w:val="en-US" w:eastAsia="zh-CN"/>
        </w:rPr>
        <w:t>if</w:t>
      </w:r>
      <w:r w:rsidRPr="00E93F4F">
        <w:rPr>
          <w:rFonts w:ascii="Arial" w:hAnsi="Arial" w:cs="Arial"/>
          <w:b/>
          <w:bCs/>
          <w:lang w:val="en-US" w:eastAsia="zh-CN"/>
        </w:rPr>
        <w:t xml:space="preserve"> and only if.</w:t>
      </w:r>
    </w:p>
    <w:p w14:paraId="499C7B9D" w14:textId="77777777" w:rsidR="001F1D5F" w:rsidRPr="00E93F4F" w:rsidRDefault="001F1D5F" w:rsidP="007D3803">
      <w:pPr>
        <w:pStyle w:val="ad"/>
        <w:numPr>
          <w:ilvl w:val="0"/>
          <w:numId w:val="25"/>
        </w:numPr>
        <w:spacing w:beforeLines="50" w:before="120"/>
        <w:ind w:left="1418" w:firstLineChars="0" w:hanging="284"/>
        <w:rPr>
          <w:rFonts w:ascii="Arial" w:hAnsi="Arial" w:cs="Arial"/>
          <w:b/>
          <w:bCs/>
          <w:lang w:val="en-US" w:eastAsia="zh-CN"/>
        </w:rPr>
      </w:pPr>
      <w:r w:rsidRPr="00E93F4F">
        <w:rPr>
          <w:rFonts w:ascii="Arial" w:hAnsi="Arial" w:cs="Arial"/>
          <w:b/>
          <w:bCs/>
          <w:lang w:val="en-US" w:eastAsia="zh-CN"/>
        </w:rPr>
        <w:t>Prior information</w:t>
      </w:r>
      <w:r>
        <w:rPr>
          <w:rFonts w:ascii="Arial" w:hAnsi="Arial" w:cs="Arial"/>
          <w:b/>
          <w:bCs/>
          <w:lang w:val="en-US" w:eastAsia="zh-CN"/>
        </w:rPr>
        <w:t xml:space="preserve"> from upper layer</w:t>
      </w:r>
      <w:r w:rsidRPr="00E93F4F">
        <w:rPr>
          <w:rFonts w:ascii="Arial" w:hAnsi="Arial" w:cs="Arial"/>
          <w:b/>
          <w:bCs/>
          <w:lang w:val="en-US" w:eastAsia="zh-CN"/>
        </w:rPr>
        <w:t xml:space="preserve"> confirms that there will only be </w:t>
      </w:r>
      <w:r>
        <w:rPr>
          <w:rFonts w:ascii="Arial" w:hAnsi="Arial" w:cs="Arial"/>
          <w:b/>
          <w:bCs/>
          <w:lang w:val="en-US" w:eastAsia="zh-CN"/>
        </w:rPr>
        <w:t>ONE</w:t>
      </w:r>
      <w:r w:rsidRPr="00E93F4F">
        <w:rPr>
          <w:rFonts w:ascii="Arial" w:hAnsi="Arial" w:cs="Arial"/>
          <w:b/>
          <w:bCs/>
          <w:lang w:val="en-US" w:eastAsia="zh-CN"/>
        </w:rPr>
        <w:t xml:space="preserve"> A-IoT device.</w:t>
      </w:r>
    </w:p>
    <w:p w14:paraId="133F09E2" w14:textId="77777777" w:rsidR="001F1D5F" w:rsidRDefault="001F1D5F" w:rsidP="001F1D5F">
      <w:pPr>
        <w:pStyle w:val="ad"/>
        <w:numPr>
          <w:ilvl w:val="0"/>
          <w:numId w:val="25"/>
        </w:numPr>
        <w:ind w:left="1418" w:firstLineChars="0" w:hanging="284"/>
        <w:rPr>
          <w:rFonts w:ascii="Arial" w:hAnsi="Arial" w:cs="Arial"/>
          <w:b/>
          <w:bCs/>
          <w:lang w:val="en-US" w:eastAsia="zh-CN"/>
        </w:rPr>
      </w:pPr>
      <w:r w:rsidRPr="00E93F4F">
        <w:rPr>
          <w:rFonts w:ascii="Arial" w:hAnsi="Arial" w:cs="Arial"/>
          <w:b/>
          <w:bCs/>
          <w:lang w:val="en-US" w:eastAsia="zh-CN"/>
        </w:rPr>
        <w:t>Prior information</w:t>
      </w:r>
      <w:r>
        <w:rPr>
          <w:rFonts w:ascii="Arial" w:hAnsi="Arial" w:cs="Arial"/>
          <w:b/>
          <w:bCs/>
          <w:lang w:val="en-US" w:eastAsia="zh-CN"/>
        </w:rPr>
        <w:t xml:space="preserve"> from upper layer</w:t>
      </w:r>
      <w:r>
        <w:rPr>
          <w:rFonts w:ascii="Arial" w:hAnsi="Arial" w:cs="Arial" w:hint="eastAsia"/>
          <w:b/>
          <w:bCs/>
          <w:lang w:val="en-US" w:eastAsia="zh-CN"/>
        </w:rPr>
        <w:t xml:space="preserve"> is</w:t>
      </w:r>
      <w:r w:rsidRPr="00E93F4F">
        <w:rPr>
          <w:rFonts w:ascii="Arial" w:hAnsi="Arial" w:cs="Arial"/>
          <w:b/>
          <w:bCs/>
          <w:lang w:val="en-US" w:eastAsia="zh-CN"/>
        </w:rPr>
        <w:t xml:space="preserve"> enough to distinguish </w:t>
      </w:r>
      <w:r>
        <w:rPr>
          <w:rFonts w:ascii="Arial" w:hAnsi="Arial" w:cs="Arial" w:hint="eastAsia"/>
          <w:b/>
          <w:bCs/>
          <w:lang w:val="en-US" w:eastAsia="zh-CN"/>
        </w:rPr>
        <w:t xml:space="preserve">every </w:t>
      </w:r>
      <w:r w:rsidRPr="00E93F4F">
        <w:rPr>
          <w:rFonts w:ascii="Arial" w:hAnsi="Arial" w:cs="Arial"/>
          <w:b/>
          <w:bCs/>
          <w:lang w:val="en-US" w:eastAsia="zh-CN"/>
        </w:rPr>
        <w:t>related A-IoT device</w:t>
      </w:r>
      <w:r>
        <w:rPr>
          <w:rFonts w:ascii="Arial" w:hAnsi="Arial" w:cs="Arial"/>
          <w:b/>
          <w:bCs/>
          <w:lang w:val="en-US" w:eastAsia="zh-CN"/>
        </w:rPr>
        <w:t>,</w:t>
      </w:r>
      <w:r w:rsidRPr="00E93F4F">
        <w:rPr>
          <w:rFonts w:ascii="Arial" w:hAnsi="Arial" w:cs="Arial"/>
          <w:b/>
          <w:bCs/>
          <w:lang w:val="en-US" w:eastAsia="zh-CN"/>
        </w:rPr>
        <w:t xml:space="preserve"> and reader will allocate </w:t>
      </w:r>
      <w:r>
        <w:rPr>
          <w:rFonts w:ascii="Arial" w:hAnsi="Arial" w:cs="Arial"/>
          <w:b/>
          <w:bCs/>
          <w:lang w:val="en-US" w:eastAsia="zh-CN"/>
        </w:rPr>
        <w:t xml:space="preserve">dedicated </w:t>
      </w:r>
      <w:r w:rsidRPr="00E93F4F">
        <w:rPr>
          <w:rFonts w:ascii="Arial" w:hAnsi="Arial" w:cs="Arial"/>
          <w:b/>
          <w:bCs/>
          <w:lang w:val="en-US" w:eastAsia="zh-CN"/>
        </w:rPr>
        <w:t xml:space="preserve">resources </w:t>
      </w:r>
      <w:r>
        <w:rPr>
          <w:rFonts w:ascii="Arial" w:hAnsi="Arial" w:cs="Arial"/>
          <w:b/>
          <w:bCs/>
          <w:lang w:val="en-US" w:eastAsia="zh-CN"/>
        </w:rPr>
        <w:t xml:space="preserve">for </w:t>
      </w:r>
      <w:r>
        <w:rPr>
          <w:rFonts w:ascii="Arial" w:hAnsi="Arial" w:cs="Arial" w:hint="eastAsia"/>
          <w:b/>
          <w:bCs/>
          <w:lang w:val="en-US" w:eastAsia="zh-CN"/>
        </w:rPr>
        <w:t xml:space="preserve">every </w:t>
      </w:r>
      <w:r w:rsidRPr="00E93F4F">
        <w:rPr>
          <w:rFonts w:ascii="Arial" w:hAnsi="Arial" w:cs="Arial"/>
          <w:b/>
          <w:bCs/>
          <w:lang w:val="en-US" w:eastAsia="zh-CN"/>
        </w:rPr>
        <w:t>related A-IoT device.</w:t>
      </w:r>
    </w:p>
    <w:p w14:paraId="0EDD0449" w14:textId="6AFEBF9C" w:rsidR="00CA032D" w:rsidRPr="001F1D5F" w:rsidRDefault="001F1D5F" w:rsidP="001F1D5F">
      <w:pPr>
        <w:pStyle w:val="ad"/>
        <w:numPr>
          <w:ilvl w:val="0"/>
          <w:numId w:val="25"/>
        </w:numPr>
        <w:spacing w:afterLines="50" w:after="120"/>
        <w:ind w:left="1418" w:firstLineChars="0" w:hanging="284"/>
        <w:rPr>
          <w:rFonts w:ascii="Arial" w:hAnsi="Arial" w:cs="Arial"/>
          <w:b/>
          <w:bCs/>
          <w:lang w:val="en-US" w:eastAsia="zh-CN"/>
        </w:rPr>
      </w:pPr>
      <w:r>
        <w:rPr>
          <w:rFonts w:ascii="Arial" w:hAnsi="Arial" w:cs="Arial"/>
          <w:b/>
          <w:bCs/>
          <w:lang w:val="en-US" w:eastAsia="zh-CN"/>
        </w:rPr>
        <w:t>Upper layer indicates</w:t>
      </w:r>
    </w:p>
    <w:p w14:paraId="1635ECFF" w14:textId="77777777" w:rsidR="001F1D5F" w:rsidRPr="00191424" w:rsidRDefault="001F1D5F" w:rsidP="001F1D5F">
      <w:pPr>
        <w:spacing w:beforeLines="50" w:before="120"/>
        <w:ind w:left="566" w:hangingChars="283" w:hanging="566"/>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b/>
          <w:bCs/>
          <w:lang w:val="en-US" w:eastAsia="zh-CN"/>
        </w:rPr>
        <w:t>2</w:t>
      </w:r>
      <w:r>
        <w:rPr>
          <w:rFonts w:ascii="Arial" w:hAnsi="Arial" w:cs="Arial" w:hint="eastAsia"/>
          <w:b/>
          <w:bCs/>
          <w:lang w:val="en-US" w:eastAsia="zh-CN"/>
        </w:rPr>
        <w:t>c</w:t>
      </w:r>
      <w:r w:rsidRPr="00E93F4F">
        <w:rPr>
          <w:rFonts w:ascii="Arial" w:hAnsi="Arial" w:cs="Arial"/>
          <w:b/>
          <w:bCs/>
          <w:lang w:val="en-US" w:eastAsia="zh-CN"/>
        </w:rPr>
        <w:t xml:space="preserve">: </w:t>
      </w:r>
      <w:r>
        <w:rPr>
          <w:rFonts w:ascii="Arial" w:hAnsi="Arial" w:cs="Arial" w:hint="eastAsia"/>
          <w:b/>
          <w:bCs/>
          <w:lang w:val="en-US" w:eastAsia="zh-CN"/>
        </w:rPr>
        <w:t xml:space="preserve">Reader </w:t>
      </w:r>
      <w:r>
        <w:rPr>
          <w:rFonts w:ascii="Arial" w:hAnsi="Arial" w:cs="Arial"/>
          <w:b/>
          <w:bCs/>
          <w:lang w:val="en-US" w:eastAsia="zh-CN"/>
        </w:rPr>
        <w:t>can indicate CBRA or CFRA for device in A-IoT paging message.</w:t>
      </w:r>
    </w:p>
    <w:p w14:paraId="17907C09" w14:textId="77777777" w:rsidR="001F1D5F" w:rsidRDefault="001F1D5F" w:rsidP="001F1D5F">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3: For time and device energy efficiency consideration, reader can signal an early end of access occasion </w:t>
      </w:r>
      <w:r>
        <w:rPr>
          <w:rFonts w:ascii="Arial" w:hAnsi="Arial" w:cs="Arial" w:hint="eastAsia"/>
          <w:b/>
          <w:bCs/>
          <w:lang w:val="en-US" w:eastAsia="zh-CN"/>
        </w:rPr>
        <w:t xml:space="preserve">and access round </w:t>
      </w:r>
      <w:r>
        <w:rPr>
          <w:rFonts w:ascii="Arial" w:hAnsi="Arial" w:cs="Arial"/>
          <w:b/>
          <w:bCs/>
          <w:lang w:val="en-US" w:eastAsia="zh-CN"/>
        </w:rPr>
        <w:t xml:space="preserve">to device if collision is detected. </w:t>
      </w:r>
    </w:p>
    <w:p w14:paraId="1E251DAC" w14:textId="4521950F" w:rsidR="00FE790B" w:rsidRPr="001F1D5F" w:rsidRDefault="00FE790B" w:rsidP="00FE790B">
      <w:pPr>
        <w:spacing w:beforeLines="50" w:before="120"/>
        <w:rPr>
          <w:rFonts w:ascii="Arial" w:hAnsi="Arial" w:cs="Arial"/>
          <w:i/>
          <w:iCs/>
          <w:u w:val="single"/>
          <w:lang w:val="en-US" w:eastAsia="zh-CN"/>
        </w:rPr>
      </w:pPr>
      <w:r>
        <w:rPr>
          <w:rFonts w:ascii="Arial" w:hAnsi="Arial" w:cs="Arial"/>
          <w:i/>
          <w:iCs/>
          <w:u w:val="single"/>
          <w:lang w:val="en-US" w:eastAsia="zh-CN"/>
        </w:rPr>
        <w:t>Determination of 2-step CBRA and</w:t>
      </w:r>
      <w:r w:rsidR="0019720B">
        <w:rPr>
          <w:rFonts w:ascii="Arial" w:hAnsi="Arial" w:cs="Arial"/>
          <w:i/>
          <w:iCs/>
          <w:u w:val="single"/>
          <w:lang w:val="en-US" w:eastAsia="zh-CN"/>
        </w:rPr>
        <w:t xml:space="preserve"> 3-</w:t>
      </w:r>
      <w:r>
        <w:rPr>
          <w:rFonts w:ascii="Arial" w:hAnsi="Arial" w:cs="Arial"/>
          <w:i/>
          <w:iCs/>
          <w:u w:val="single"/>
          <w:lang w:val="en-US" w:eastAsia="zh-CN"/>
        </w:rPr>
        <w:t>C</w:t>
      </w:r>
      <w:r w:rsidR="0019720B">
        <w:rPr>
          <w:rFonts w:ascii="Arial" w:hAnsi="Arial" w:cs="Arial"/>
          <w:i/>
          <w:iCs/>
          <w:u w:val="single"/>
          <w:lang w:val="en-US" w:eastAsia="zh-CN"/>
        </w:rPr>
        <w:t>B</w:t>
      </w:r>
      <w:r>
        <w:rPr>
          <w:rFonts w:ascii="Arial" w:hAnsi="Arial" w:cs="Arial"/>
          <w:i/>
          <w:iCs/>
          <w:u w:val="single"/>
          <w:lang w:val="en-US" w:eastAsia="zh-CN"/>
        </w:rPr>
        <w:t>RA aspect</w:t>
      </w:r>
      <w:r w:rsidRPr="001F1D5F">
        <w:rPr>
          <w:rFonts w:ascii="Arial" w:hAnsi="Arial" w:cs="Arial"/>
          <w:i/>
          <w:iCs/>
          <w:u w:val="single"/>
          <w:lang w:val="en-US" w:eastAsia="zh-CN"/>
        </w:rPr>
        <w:t>:</w:t>
      </w:r>
    </w:p>
    <w:p w14:paraId="6EA96601" w14:textId="77777777" w:rsidR="00502394" w:rsidRDefault="00502394" w:rsidP="00502394">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 xml:space="preserve">Observation </w:t>
      </w:r>
      <w:r>
        <w:rPr>
          <w:rFonts w:ascii="Arial" w:hAnsi="Arial" w:cs="Arial"/>
          <w:b/>
          <w:bCs/>
          <w:lang w:val="en-US" w:eastAsia="zh-CN"/>
        </w:rPr>
        <w:t>2</w:t>
      </w:r>
      <w:r w:rsidRPr="00B913A2">
        <w:rPr>
          <w:rFonts w:ascii="Arial" w:hAnsi="Arial" w:cs="Arial"/>
          <w:b/>
          <w:bCs/>
          <w:lang w:val="en-US" w:eastAsia="zh-CN"/>
        </w:rPr>
        <w:t xml:space="preserve">: </w:t>
      </w:r>
      <w:r>
        <w:rPr>
          <w:rFonts w:ascii="Arial" w:hAnsi="Arial" w:cs="Arial"/>
          <w:b/>
          <w:bCs/>
          <w:lang w:val="en-US" w:eastAsia="zh-CN"/>
        </w:rPr>
        <w:t>Random ID is more efficient</w:t>
      </w:r>
      <w:r>
        <w:rPr>
          <w:rFonts w:ascii="Arial" w:hAnsi="Arial" w:cs="Arial" w:hint="eastAsia"/>
          <w:b/>
          <w:bCs/>
          <w:lang w:val="en-US" w:eastAsia="zh-CN"/>
        </w:rPr>
        <w:t xml:space="preserve"> in both</w:t>
      </w:r>
      <w:r>
        <w:rPr>
          <w:rFonts w:ascii="Arial" w:hAnsi="Arial" w:cs="Arial"/>
          <w:b/>
          <w:bCs/>
          <w:lang w:val="en-US" w:eastAsia="zh-CN"/>
        </w:rPr>
        <w:t xml:space="preserve"> energy and time to solve large scale contention since it’s shorter than device ID and can detect collision earlier than device ID.</w:t>
      </w:r>
    </w:p>
    <w:p w14:paraId="1E4F1E42" w14:textId="77777777" w:rsidR="00502394" w:rsidRPr="008536AA" w:rsidRDefault="00502394" w:rsidP="00502394">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b/>
          <w:bCs/>
          <w:lang w:val="en-US" w:eastAsia="zh-CN"/>
        </w:rPr>
        <w:t>4a</w:t>
      </w:r>
      <w:r w:rsidRPr="00E93F4F">
        <w:rPr>
          <w:rFonts w:ascii="Arial" w:hAnsi="Arial" w:cs="Arial"/>
          <w:b/>
          <w:bCs/>
          <w:lang w:val="en-US" w:eastAsia="zh-CN"/>
        </w:rPr>
        <w:t xml:space="preserve">: </w:t>
      </w:r>
      <w:r>
        <w:rPr>
          <w:rFonts w:ascii="Arial" w:hAnsi="Arial" w:cs="Arial" w:hint="eastAsia"/>
          <w:b/>
          <w:bCs/>
          <w:lang w:val="en-US" w:eastAsia="zh-CN"/>
        </w:rPr>
        <w:t xml:space="preserve">If </w:t>
      </w:r>
      <w:r>
        <w:rPr>
          <w:rFonts w:ascii="Arial" w:hAnsi="Arial" w:cs="Arial"/>
          <w:b/>
          <w:bCs/>
          <w:lang w:val="en-US" w:eastAsia="zh-CN"/>
        </w:rPr>
        <w:t xml:space="preserve">upper layer does not </w:t>
      </w:r>
      <w:r>
        <w:rPr>
          <w:rFonts w:ascii="Arial" w:hAnsi="Arial" w:cs="Arial" w:hint="eastAsia"/>
          <w:b/>
          <w:bCs/>
          <w:lang w:val="en-US" w:eastAsia="zh-CN"/>
        </w:rPr>
        <w:t>indicate CB</w:t>
      </w:r>
      <w:r>
        <w:rPr>
          <w:rFonts w:ascii="Arial" w:hAnsi="Arial" w:cs="Arial"/>
          <w:b/>
          <w:bCs/>
          <w:lang w:val="en-US" w:eastAsia="zh-CN"/>
        </w:rPr>
        <w:t>RA type, 3</w:t>
      </w:r>
      <w:r>
        <w:rPr>
          <w:rFonts w:ascii="Arial" w:hAnsi="Arial" w:cs="Arial" w:hint="eastAsia"/>
          <w:b/>
          <w:bCs/>
          <w:lang w:val="en-US" w:eastAsia="zh-CN"/>
        </w:rPr>
        <w:t xml:space="preserve">-step </w:t>
      </w:r>
      <w:r>
        <w:rPr>
          <w:rFonts w:ascii="Arial" w:hAnsi="Arial" w:cs="Arial"/>
          <w:b/>
          <w:bCs/>
          <w:lang w:val="en-US" w:eastAsia="zh-CN"/>
        </w:rPr>
        <w:t>CBRA will be issued by reader as default.</w:t>
      </w:r>
    </w:p>
    <w:p w14:paraId="5C489AF9" w14:textId="77777777" w:rsidR="00502394" w:rsidRPr="00E93F4F" w:rsidRDefault="00502394" w:rsidP="00502394">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b/>
          <w:bCs/>
          <w:lang w:val="en-US" w:eastAsia="zh-CN"/>
        </w:rPr>
        <w:t>4</w:t>
      </w:r>
      <w:r>
        <w:rPr>
          <w:rFonts w:ascii="Arial" w:hAnsi="Arial" w:cs="Arial" w:hint="eastAsia"/>
          <w:b/>
          <w:bCs/>
          <w:lang w:val="en-US" w:eastAsia="zh-CN"/>
        </w:rPr>
        <w:t>b</w:t>
      </w:r>
      <w:r w:rsidRPr="00E93F4F">
        <w:rPr>
          <w:rFonts w:ascii="Arial" w:hAnsi="Arial" w:cs="Arial"/>
          <w:b/>
          <w:bCs/>
          <w:lang w:val="en-US" w:eastAsia="zh-CN"/>
        </w:rPr>
        <w:t xml:space="preserve">: </w:t>
      </w:r>
      <w:r>
        <w:rPr>
          <w:rFonts w:ascii="Arial" w:hAnsi="Arial" w:cs="Arial"/>
          <w:b/>
          <w:bCs/>
          <w:lang w:val="en-US" w:eastAsia="zh-CN"/>
        </w:rPr>
        <w:t xml:space="preserve">3-step </w:t>
      </w:r>
      <w:r w:rsidRPr="00E93F4F">
        <w:rPr>
          <w:rFonts w:ascii="Arial" w:hAnsi="Arial" w:cs="Arial"/>
          <w:b/>
          <w:bCs/>
          <w:lang w:val="en-US" w:eastAsia="zh-CN"/>
        </w:rPr>
        <w:t>C</w:t>
      </w:r>
      <w:r>
        <w:rPr>
          <w:rFonts w:ascii="Arial" w:hAnsi="Arial" w:cs="Arial"/>
          <w:b/>
          <w:bCs/>
          <w:lang w:val="en-US" w:eastAsia="zh-CN"/>
        </w:rPr>
        <w:t>B</w:t>
      </w:r>
      <w:r w:rsidRPr="00E93F4F">
        <w:rPr>
          <w:rFonts w:ascii="Arial" w:hAnsi="Arial" w:cs="Arial"/>
          <w:b/>
          <w:bCs/>
          <w:lang w:val="en-US" w:eastAsia="zh-CN"/>
        </w:rPr>
        <w:t xml:space="preserve">RA </w:t>
      </w:r>
      <w:r>
        <w:rPr>
          <w:rFonts w:ascii="Arial" w:hAnsi="Arial" w:cs="Arial" w:hint="eastAsia"/>
          <w:b/>
          <w:bCs/>
          <w:lang w:val="en-US" w:eastAsia="zh-CN"/>
        </w:rPr>
        <w:t xml:space="preserve">should </w:t>
      </w:r>
      <w:r w:rsidRPr="00E93F4F">
        <w:rPr>
          <w:rFonts w:ascii="Arial" w:hAnsi="Arial" w:cs="Arial"/>
          <w:b/>
          <w:bCs/>
          <w:lang w:val="en-US" w:eastAsia="zh-CN"/>
        </w:rPr>
        <w:t xml:space="preserve">be issued </w:t>
      </w:r>
      <w:r w:rsidRPr="00E93F4F">
        <w:rPr>
          <w:rFonts w:ascii="Arial" w:hAnsi="Arial" w:cs="Arial" w:hint="eastAsia"/>
          <w:b/>
          <w:bCs/>
          <w:lang w:val="en-US" w:eastAsia="zh-CN"/>
        </w:rPr>
        <w:t>if</w:t>
      </w:r>
      <w:r w:rsidRPr="00E93F4F">
        <w:rPr>
          <w:rFonts w:ascii="Arial" w:hAnsi="Arial" w:cs="Arial"/>
          <w:b/>
          <w:bCs/>
          <w:lang w:val="en-US" w:eastAsia="zh-CN"/>
        </w:rPr>
        <w:t xml:space="preserve"> </w:t>
      </w:r>
    </w:p>
    <w:p w14:paraId="686E29DB" w14:textId="77777777" w:rsidR="00502394" w:rsidRDefault="00502394" w:rsidP="00850187">
      <w:pPr>
        <w:pStyle w:val="ad"/>
        <w:numPr>
          <w:ilvl w:val="0"/>
          <w:numId w:val="26"/>
        </w:numPr>
        <w:spacing w:beforeLines="50" w:before="120"/>
        <w:ind w:left="1418" w:firstLineChars="0" w:hanging="284"/>
        <w:rPr>
          <w:rFonts w:ascii="Arial" w:hAnsi="Arial" w:cs="Arial"/>
          <w:b/>
          <w:bCs/>
          <w:lang w:val="en-US" w:eastAsia="zh-CN"/>
        </w:rPr>
      </w:pPr>
      <w:r>
        <w:rPr>
          <w:rFonts w:ascii="Arial" w:hAnsi="Arial" w:cs="Arial" w:hint="eastAsia"/>
          <w:b/>
          <w:bCs/>
          <w:lang w:val="en-US" w:eastAsia="zh-CN"/>
        </w:rPr>
        <w:lastRenderedPageBreak/>
        <w:t xml:space="preserve">There are </w:t>
      </w:r>
      <w:r>
        <w:rPr>
          <w:rFonts w:ascii="Arial" w:hAnsi="Arial" w:cs="Arial"/>
          <w:b/>
          <w:bCs/>
          <w:lang w:val="en-US" w:eastAsia="zh-CN"/>
        </w:rPr>
        <w:t>a</w:t>
      </w:r>
      <w:r>
        <w:rPr>
          <w:rFonts w:ascii="Arial" w:hAnsi="Arial" w:cs="Arial" w:hint="eastAsia"/>
          <w:b/>
          <w:bCs/>
          <w:lang w:val="en-US" w:eastAsia="zh-CN"/>
        </w:rPr>
        <w:t xml:space="preserve"> considerable </w:t>
      </w:r>
      <w:r>
        <w:rPr>
          <w:rFonts w:ascii="Arial" w:hAnsi="Arial" w:cs="Arial"/>
          <w:b/>
          <w:bCs/>
          <w:lang w:val="en-US" w:eastAsia="zh-CN"/>
        </w:rPr>
        <w:t xml:space="preserve">number of </w:t>
      </w:r>
      <w:r>
        <w:rPr>
          <w:rFonts w:ascii="Arial" w:hAnsi="Arial" w:cs="Arial" w:hint="eastAsia"/>
          <w:b/>
          <w:bCs/>
          <w:lang w:val="en-US" w:eastAsia="zh-CN"/>
        </w:rPr>
        <w:t xml:space="preserve">A-IoT </w:t>
      </w:r>
      <w:r>
        <w:rPr>
          <w:rFonts w:ascii="Arial" w:hAnsi="Arial" w:cs="Arial"/>
          <w:b/>
          <w:bCs/>
          <w:lang w:val="en-US" w:eastAsia="zh-CN"/>
        </w:rPr>
        <w:t>devices selected</w:t>
      </w:r>
      <w:r w:rsidRPr="00E93F4F">
        <w:rPr>
          <w:rFonts w:ascii="Arial" w:hAnsi="Arial" w:cs="Arial"/>
          <w:b/>
          <w:bCs/>
          <w:lang w:val="en-US" w:eastAsia="zh-CN"/>
        </w:rPr>
        <w:t>.</w:t>
      </w:r>
      <w:r>
        <w:rPr>
          <w:rFonts w:ascii="Arial" w:hAnsi="Arial" w:cs="Arial" w:hint="eastAsia"/>
          <w:b/>
          <w:bCs/>
          <w:lang w:val="en-US" w:eastAsia="zh-CN"/>
        </w:rPr>
        <w:t xml:space="preserve"> </w:t>
      </w:r>
      <w:r>
        <w:rPr>
          <w:rFonts w:ascii="Arial" w:hAnsi="Arial" w:cs="Arial"/>
          <w:b/>
          <w:bCs/>
          <w:lang w:val="en-US" w:eastAsia="zh-CN"/>
        </w:rPr>
        <w:t>Can further discuss exact number.</w:t>
      </w:r>
    </w:p>
    <w:p w14:paraId="6548A9DF" w14:textId="77777777" w:rsidR="00502394" w:rsidRDefault="00502394" w:rsidP="00850187">
      <w:pPr>
        <w:pStyle w:val="ad"/>
        <w:numPr>
          <w:ilvl w:val="0"/>
          <w:numId w:val="26"/>
        </w:numPr>
        <w:ind w:left="1418" w:firstLineChars="0" w:hanging="284"/>
        <w:rPr>
          <w:rFonts w:ascii="Arial" w:hAnsi="Arial" w:cs="Arial"/>
          <w:b/>
          <w:bCs/>
          <w:lang w:val="en-US" w:eastAsia="zh-CN"/>
        </w:rPr>
      </w:pPr>
      <w:r>
        <w:rPr>
          <w:rFonts w:ascii="Arial" w:hAnsi="Arial" w:cs="Arial" w:hint="eastAsia"/>
          <w:b/>
          <w:bCs/>
          <w:lang w:val="en-US" w:eastAsia="zh-CN"/>
        </w:rPr>
        <w:t xml:space="preserve">Reader would like a short </w:t>
      </w:r>
      <w:r>
        <w:rPr>
          <w:rFonts w:ascii="Arial" w:hAnsi="Arial" w:cs="Arial"/>
          <w:b/>
          <w:bCs/>
          <w:lang w:val="en-US" w:eastAsia="zh-CN"/>
        </w:rPr>
        <w:t>ID for target device</w:t>
      </w:r>
      <w:r>
        <w:rPr>
          <w:rFonts w:ascii="Arial" w:hAnsi="Arial" w:cs="Arial" w:hint="eastAsia"/>
          <w:b/>
          <w:bCs/>
          <w:lang w:val="en-US" w:eastAsia="zh-CN"/>
        </w:rPr>
        <w:t xml:space="preserve"> for further use</w:t>
      </w:r>
      <w:r>
        <w:rPr>
          <w:rFonts w:ascii="Arial" w:hAnsi="Arial" w:cs="Arial"/>
          <w:b/>
          <w:bCs/>
          <w:lang w:val="en-US" w:eastAsia="zh-CN"/>
        </w:rPr>
        <w:t>.</w:t>
      </w:r>
    </w:p>
    <w:p w14:paraId="2FA9BEC2" w14:textId="77777777" w:rsidR="00502394" w:rsidRPr="00D216C9" w:rsidRDefault="00502394" w:rsidP="00850187">
      <w:pPr>
        <w:pStyle w:val="ad"/>
        <w:numPr>
          <w:ilvl w:val="0"/>
          <w:numId w:val="26"/>
        </w:numPr>
        <w:spacing w:afterLines="50" w:after="120"/>
        <w:ind w:left="1418" w:firstLineChars="0" w:hanging="284"/>
        <w:rPr>
          <w:rFonts w:ascii="Arial" w:hAnsi="Arial" w:cs="Arial"/>
          <w:b/>
          <w:bCs/>
          <w:lang w:val="en-US" w:eastAsia="zh-CN"/>
        </w:rPr>
      </w:pPr>
      <w:r w:rsidRPr="00D84700">
        <w:rPr>
          <w:rFonts w:ascii="Arial" w:hAnsi="Arial" w:cs="Arial"/>
          <w:b/>
          <w:bCs/>
          <w:lang w:val="en-US" w:eastAsia="zh-CN"/>
        </w:rPr>
        <w:t>Upper layer indicates</w:t>
      </w:r>
      <w:r w:rsidRPr="00D216C9">
        <w:rPr>
          <w:rFonts w:ascii="Arial" w:hAnsi="Arial" w:cs="Arial"/>
          <w:b/>
          <w:bCs/>
          <w:lang w:val="en-US" w:eastAsia="zh-CN"/>
        </w:rPr>
        <w:t>.</w:t>
      </w:r>
    </w:p>
    <w:p w14:paraId="7E7FBDC2" w14:textId="72016BCF" w:rsidR="009D43D6" w:rsidRPr="009D43D6" w:rsidRDefault="009D43D6" w:rsidP="00850187">
      <w:pPr>
        <w:spacing w:beforeLines="50" w:before="120"/>
        <w:rPr>
          <w:rFonts w:ascii="Arial" w:hAnsi="Arial" w:cs="Arial"/>
          <w:i/>
          <w:iCs/>
          <w:u w:val="single"/>
          <w:lang w:val="en-US" w:eastAsia="zh-CN"/>
        </w:rPr>
      </w:pPr>
      <w:r>
        <w:rPr>
          <w:rFonts w:ascii="Arial" w:hAnsi="Arial" w:cs="Arial"/>
          <w:i/>
          <w:iCs/>
          <w:u w:val="single"/>
          <w:lang w:val="en-US" w:eastAsia="zh-CN"/>
        </w:rPr>
        <w:t>Details on 3</w:t>
      </w:r>
      <w:r w:rsidRPr="009D43D6">
        <w:rPr>
          <w:rFonts w:ascii="Arial" w:hAnsi="Arial" w:cs="Arial"/>
          <w:i/>
          <w:iCs/>
          <w:u w:val="single"/>
          <w:lang w:val="en-US" w:eastAsia="zh-CN"/>
        </w:rPr>
        <w:t>-step CBRA aspect:</w:t>
      </w:r>
    </w:p>
    <w:p w14:paraId="6CC71586" w14:textId="77777777" w:rsidR="009D43D6" w:rsidRPr="0088695C" w:rsidRDefault="009D43D6" w:rsidP="00850187">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b/>
          <w:bCs/>
          <w:lang w:val="en-US" w:eastAsia="zh-CN"/>
        </w:rPr>
        <w:t>5</w:t>
      </w:r>
      <w:r w:rsidRPr="00E93F4F">
        <w:rPr>
          <w:rFonts w:ascii="Arial" w:hAnsi="Arial" w:cs="Arial"/>
          <w:b/>
          <w:bCs/>
          <w:lang w:val="en-US" w:eastAsia="zh-CN"/>
        </w:rPr>
        <w:t xml:space="preserve">: RAN2 to agree </w:t>
      </w:r>
      <w:r>
        <w:rPr>
          <w:rFonts w:ascii="Arial" w:hAnsi="Arial" w:cs="Arial"/>
          <w:b/>
          <w:bCs/>
          <w:lang w:val="en-US" w:eastAsia="zh-CN"/>
        </w:rPr>
        <w:t>the working assumption that the ID in</w:t>
      </w:r>
      <w:r>
        <w:rPr>
          <w:rFonts w:ascii="Arial" w:hAnsi="Arial" w:cs="Arial" w:hint="eastAsia"/>
          <w:b/>
          <w:bCs/>
          <w:lang w:val="en-US" w:eastAsia="zh-CN"/>
        </w:rPr>
        <w:t xml:space="preserve"> </w:t>
      </w:r>
      <w:r>
        <w:rPr>
          <w:rFonts w:ascii="Arial" w:hAnsi="Arial" w:cs="Arial"/>
          <w:b/>
          <w:bCs/>
          <w:lang w:val="en-US" w:eastAsia="zh-CN"/>
        </w:rPr>
        <w:t>3</w:t>
      </w:r>
      <w:r>
        <w:rPr>
          <w:rFonts w:ascii="Arial" w:hAnsi="Arial" w:cs="Arial" w:hint="eastAsia"/>
          <w:b/>
          <w:bCs/>
          <w:lang w:val="en-US" w:eastAsia="zh-CN"/>
        </w:rPr>
        <w:t>-</w:t>
      </w:r>
      <w:r>
        <w:rPr>
          <w:rFonts w:ascii="Arial" w:hAnsi="Arial" w:cs="Arial"/>
          <w:b/>
          <w:bCs/>
          <w:lang w:val="en-US" w:eastAsia="zh-CN"/>
        </w:rPr>
        <w:t xml:space="preserve">step CBRA Msg1 should be independent to </w:t>
      </w:r>
      <w:r>
        <w:rPr>
          <w:rFonts w:ascii="Arial" w:hAnsi="Arial" w:cs="Arial" w:hint="eastAsia"/>
          <w:b/>
          <w:bCs/>
          <w:lang w:val="en-US" w:eastAsia="zh-CN"/>
        </w:rPr>
        <w:t>access occasion selection</w:t>
      </w:r>
      <w:r>
        <w:rPr>
          <w:rFonts w:ascii="Arial" w:hAnsi="Arial" w:cs="Arial"/>
          <w:b/>
          <w:bCs/>
          <w:lang w:val="en-US" w:eastAsia="zh-CN"/>
        </w:rPr>
        <w:t>.</w:t>
      </w:r>
    </w:p>
    <w:p w14:paraId="68B29D70" w14:textId="77777777" w:rsidR="009D43D6" w:rsidRDefault="009D43D6" w:rsidP="00850187">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Observation</w:t>
      </w:r>
      <w:r>
        <w:rPr>
          <w:rFonts w:ascii="Arial" w:hAnsi="Arial" w:cs="Arial" w:hint="eastAsia"/>
          <w:b/>
          <w:bCs/>
          <w:lang w:val="en-US" w:eastAsia="zh-CN"/>
        </w:rPr>
        <w:t xml:space="preserve"> </w:t>
      </w:r>
      <w:r>
        <w:rPr>
          <w:rFonts w:ascii="Arial" w:hAnsi="Arial" w:cs="Arial"/>
          <w:b/>
          <w:bCs/>
          <w:lang w:val="en-US" w:eastAsia="zh-CN"/>
        </w:rPr>
        <w:t>3</w:t>
      </w:r>
      <w:r w:rsidRPr="00B913A2">
        <w:rPr>
          <w:rFonts w:ascii="Arial" w:hAnsi="Arial" w:cs="Arial"/>
          <w:b/>
          <w:bCs/>
          <w:lang w:val="en-US" w:eastAsia="zh-CN"/>
        </w:rPr>
        <w:t xml:space="preserve">: </w:t>
      </w:r>
      <w:r>
        <w:rPr>
          <w:rFonts w:ascii="Arial" w:hAnsi="Arial" w:cs="Arial"/>
          <w:b/>
          <w:bCs/>
          <w:lang w:val="en-US" w:eastAsia="zh-CN"/>
        </w:rPr>
        <w:t xml:space="preserve">Since </w:t>
      </w:r>
      <w:r>
        <w:rPr>
          <w:rFonts w:ascii="Arial" w:hAnsi="Arial" w:cs="Arial" w:hint="eastAsia"/>
          <w:b/>
          <w:bCs/>
          <w:lang w:val="en-US" w:eastAsia="zh-CN"/>
        </w:rPr>
        <w:t xml:space="preserve">device ID of A-IoT device may </w:t>
      </w:r>
      <w:r>
        <w:rPr>
          <w:rFonts w:ascii="Arial" w:hAnsi="Arial" w:cs="Arial"/>
          <w:b/>
          <w:bCs/>
          <w:lang w:val="en-US" w:eastAsia="zh-CN"/>
        </w:rPr>
        <w:t xml:space="preserve">consist of mostly predefined </w:t>
      </w:r>
      <w:r>
        <w:rPr>
          <w:rFonts w:ascii="Arial" w:hAnsi="Arial" w:cs="Arial" w:hint="eastAsia"/>
          <w:b/>
          <w:bCs/>
          <w:lang w:val="en-US" w:eastAsia="zh-CN"/>
        </w:rPr>
        <w:t>segments and values</w:t>
      </w:r>
      <w:r>
        <w:rPr>
          <w:rFonts w:ascii="Arial" w:hAnsi="Arial" w:cs="Arial"/>
          <w:b/>
          <w:bCs/>
          <w:lang w:val="en-US" w:eastAsia="zh-CN"/>
        </w:rPr>
        <w:t xml:space="preserve">, device of the same company or same </w:t>
      </w:r>
      <w:r w:rsidRPr="00471B90">
        <w:rPr>
          <w:rFonts w:ascii="Arial" w:hAnsi="Arial" w:cs="Arial"/>
          <w:b/>
          <w:bCs/>
          <w:lang w:eastAsia="zh-CN"/>
        </w:rPr>
        <w:t>variety</w:t>
      </w:r>
      <w:r>
        <w:rPr>
          <w:rFonts w:ascii="Arial" w:hAnsi="Arial" w:cs="Arial" w:hint="eastAsia"/>
          <w:b/>
          <w:bCs/>
          <w:lang w:eastAsia="zh-CN"/>
        </w:rPr>
        <w:t xml:space="preserve"> can have same </w:t>
      </w:r>
      <w:r>
        <w:rPr>
          <w:rFonts w:ascii="Arial" w:hAnsi="Arial" w:cs="Arial"/>
          <w:b/>
          <w:bCs/>
          <w:lang w:eastAsia="zh-CN"/>
        </w:rPr>
        <w:t xml:space="preserve">partial </w:t>
      </w:r>
      <w:r>
        <w:rPr>
          <w:rFonts w:ascii="Arial" w:hAnsi="Arial" w:cs="Arial" w:hint="eastAsia"/>
          <w:b/>
          <w:bCs/>
          <w:lang w:eastAsia="zh-CN"/>
        </w:rPr>
        <w:t>sequence in their device ID</w:t>
      </w:r>
      <w:r>
        <w:rPr>
          <w:rFonts w:ascii="Arial" w:hAnsi="Arial" w:cs="Arial"/>
          <w:b/>
          <w:bCs/>
          <w:lang w:val="en-US" w:eastAsia="zh-CN"/>
        </w:rPr>
        <w:t>.</w:t>
      </w:r>
    </w:p>
    <w:p w14:paraId="274EBEB6" w14:textId="77777777" w:rsidR="009D43D6" w:rsidRPr="00305384" w:rsidRDefault="009D43D6" w:rsidP="00850187">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b/>
          <w:bCs/>
          <w:lang w:val="en-US" w:eastAsia="zh-CN"/>
        </w:rPr>
        <w:t>6</w:t>
      </w:r>
      <w:r w:rsidRPr="00E93F4F">
        <w:rPr>
          <w:rFonts w:ascii="Arial" w:hAnsi="Arial" w:cs="Arial"/>
          <w:b/>
          <w:bCs/>
          <w:lang w:val="en-US" w:eastAsia="zh-CN"/>
        </w:rPr>
        <w:t xml:space="preserve">: RAN2 to agree </w:t>
      </w:r>
      <w:r>
        <w:rPr>
          <w:rFonts w:ascii="Arial" w:hAnsi="Arial" w:cs="Arial"/>
          <w:b/>
          <w:bCs/>
          <w:lang w:val="en-US" w:eastAsia="zh-CN"/>
        </w:rPr>
        <w:t>to use random ID only in</w:t>
      </w:r>
      <w:r>
        <w:rPr>
          <w:rFonts w:ascii="Arial" w:hAnsi="Arial" w:cs="Arial" w:hint="eastAsia"/>
          <w:b/>
          <w:bCs/>
          <w:lang w:val="en-US" w:eastAsia="zh-CN"/>
        </w:rPr>
        <w:t xml:space="preserve"> </w:t>
      </w:r>
      <w:r>
        <w:rPr>
          <w:rFonts w:ascii="Arial" w:hAnsi="Arial" w:cs="Arial"/>
          <w:b/>
          <w:bCs/>
          <w:lang w:val="en-US" w:eastAsia="zh-CN"/>
        </w:rPr>
        <w:t>3</w:t>
      </w:r>
      <w:r>
        <w:rPr>
          <w:rFonts w:ascii="Arial" w:hAnsi="Arial" w:cs="Arial" w:hint="eastAsia"/>
          <w:b/>
          <w:bCs/>
          <w:lang w:val="en-US" w:eastAsia="zh-CN"/>
        </w:rPr>
        <w:t>-step</w:t>
      </w:r>
      <w:r>
        <w:rPr>
          <w:rFonts w:ascii="Arial" w:hAnsi="Arial" w:cs="Arial"/>
          <w:b/>
          <w:bCs/>
          <w:lang w:val="en-US" w:eastAsia="zh-CN"/>
        </w:rPr>
        <w:t xml:space="preserve"> </w:t>
      </w:r>
      <w:r>
        <w:rPr>
          <w:rFonts w:ascii="Arial" w:hAnsi="Arial" w:cs="Arial" w:hint="eastAsia"/>
          <w:b/>
          <w:bCs/>
          <w:lang w:val="en-US" w:eastAsia="zh-CN"/>
        </w:rPr>
        <w:t>CBRA Msg1</w:t>
      </w:r>
      <w:r>
        <w:rPr>
          <w:rFonts w:ascii="Arial" w:hAnsi="Arial" w:cs="Arial"/>
          <w:b/>
          <w:bCs/>
          <w:lang w:val="en-US" w:eastAsia="zh-CN"/>
        </w:rPr>
        <w:t>, which may be generated based on device ID.</w:t>
      </w:r>
    </w:p>
    <w:p w14:paraId="06512D6F" w14:textId="77777777" w:rsidR="009D43D6" w:rsidRDefault="009D43D6" w:rsidP="00850187">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Observation</w:t>
      </w:r>
      <w:r>
        <w:rPr>
          <w:rFonts w:ascii="Arial" w:hAnsi="Arial" w:cs="Arial"/>
          <w:b/>
          <w:bCs/>
          <w:lang w:val="en-US" w:eastAsia="zh-CN"/>
        </w:rPr>
        <w:t xml:space="preserve"> 4</w:t>
      </w:r>
      <w:r w:rsidRPr="00B913A2">
        <w:rPr>
          <w:rFonts w:ascii="Arial" w:hAnsi="Arial" w:cs="Arial"/>
          <w:b/>
          <w:bCs/>
          <w:lang w:val="en-US" w:eastAsia="zh-CN"/>
        </w:rPr>
        <w:t xml:space="preserve">: </w:t>
      </w:r>
      <w:r>
        <w:rPr>
          <w:rFonts w:ascii="Arial" w:hAnsi="Arial" w:cs="Arial"/>
          <w:b/>
          <w:bCs/>
          <w:lang w:val="en-US" w:eastAsia="zh-CN"/>
        </w:rPr>
        <w:t xml:space="preserve">The </w:t>
      </w:r>
      <w:r>
        <w:rPr>
          <w:rFonts w:ascii="Arial" w:hAnsi="Arial" w:cs="Arial" w:hint="eastAsia"/>
          <w:b/>
          <w:bCs/>
          <w:lang w:val="en-US" w:eastAsia="zh-CN"/>
        </w:rPr>
        <w:t xml:space="preserve">ID length </w:t>
      </w:r>
      <w:r>
        <w:rPr>
          <w:rFonts w:ascii="Arial" w:hAnsi="Arial" w:cs="Arial"/>
          <w:b/>
          <w:bCs/>
          <w:lang w:val="en-US" w:eastAsia="zh-CN"/>
        </w:rPr>
        <w:t>of Msg1 should be sufficient to accommodate all device in access round while being as short as possible to minimize tag energy consumption</w:t>
      </w:r>
      <w:r w:rsidRPr="00B913A2">
        <w:rPr>
          <w:rFonts w:ascii="Arial" w:hAnsi="Arial" w:cs="Arial"/>
          <w:b/>
          <w:bCs/>
          <w:lang w:val="en-US" w:eastAsia="zh-CN"/>
        </w:rPr>
        <w:t>.</w:t>
      </w:r>
    </w:p>
    <w:p w14:paraId="7348A7C1" w14:textId="77777777" w:rsidR="009D43D6" w:rsidRDefault="009D43D6" w:rsidP="00850187">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 xml:space="preserve">Proposal </w:t>
      </w:r>
      <w:r>
        <w:rPr>
          <w:rFonts w:ascii="Arial" w:hAnsi="Arial" w:cs="Arial"/>
          <w:b/>
          <w:bCs/>
          <w:lang w:val="en-US" w:eastAsia="zh-CN"/>
        </w:rPr>
        <w:t>7</w:t>
      </w:r>
      <w:r>
        <w:rPr>
          <w:rFonts w:ascii="Arial" w:hAnsi="Arial" w:cs="Arial" w:hint="eastAsia"/>
          <w:b/>
          <w:bCs/>
          <w:lang w:val="en-US" w:eastAsia="zh-CN"/>
        </w:rPr>
        <w:t>a</w:t>
      </w:r>
      <w:r>
        <w:rPr>
          <w:rFonts w:ascii="Arial" w:hAnsi="Arial" w:cs="Arial"/>
          <w:b/>
          <w:bCs/>
          <w:lang w:val="en-US" w:eastAsia="zh-CN"/>
        </w:rPr>
        <w:t>:</w:t>
      </w:r>
      <w:r w:rsidRPr="00E93F4F">
        <w:rPr>
          <w:rFonts w:ascii="Arial" w:hAnsi="Arial" w:cs="Arial"/>
          <w:b/>
          <w:bCs/>
          <w:lang w:val="en-US" w:eastAsia="zh-CN"/>
        </w:rPr>
        <w:t xml:space="preserve"> </w:t>
      </w:r>
      <w:r>
        <w:rPr>
          <w:rFonts w:ascii="Arial" w:hAnsi="Arial" w:cs="Arial" w:hint="eastAsia"/>
          <w:b/>
          <w:bCs/>
          <w:lang w:val="en-US" w:eastAsia="zh-CN"/>
        </w:rPr>
        <w:t xml:space="preserve">A-IoT reader can </w:t>
      </w:r>
      <w:r>
        <w:rPr>
          <w:rFonts w:ascii="Arial" w:hAnsi="Arial" w:cs="Arial"/>
          <w:b/>
          <w:bCs/>
          <w:lang w:val="en-US" w:eastAsia="zh-CN"/>
        </w:rPr>
        <w:t>configure ID length of 3-step CBRA Msg1 to device, can be captured in A-IoT paging message.</w:t>
      </w:r>
    </w:p>
    <w:p w14:paraId="78A5B1ED" w14:textId="77777777" w:rsidR="009D43D6" w:rsidRPr="0088695C" w:rsidRDefault="009D43D6"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Proposal 7</w:t>
      </w:r>
      <w:r>
        <w:rPr>
          <w:rFonts w:ascii="Arial" w:hAnsi="Arial" w:cs="Arial" w:hint="eastAsia"/>
          <w:b/>
          <w:bCs/>
          <w:lang w:val="en-US" w:eastAsia="zh-CN"/>
        </w:rPr>
        <w:t>b</w:t>
      </w:r>
      <w:r>
        <w:rPr>
          <w:rFonts w:ascii="Arial" w:hAnsi="Arial" w:cs="Arial"/>
          <w:b/>
          <w:bCs/>
          <w:lang w:val="en-US" w:eastAsia="zh-CN"/>
        </w:rPr>
        <w:t>:</w:t>
      </w:r>
      <w:r>
        <w:rPr>
          <w:rFonts w:ascii="Arial" w:hAnsi="Arial" w:cs="Arial" w:hint="eastAsia"/>
          <w:b/>
          <w:bCs/>
          <w:lang w:val="en-US" w:eastAsia="zh-CN"/>
        </w:rPr>
        <w:t xml:space="preserve"> </w:t>
      </w:r>
      <w:r>
        <w:rPr>
          <w:rFonts w:ascii="Arial" w:hAnsi="Arial" w:cs="Arial"/>
          <w:b/>
          <w:bCs/>
          <w:lang w:val="en-US" w:eastAsia="zh-CN"/>
        </w:rPr>
        <w:t>If A-IoT reader doesn’t configure ID length of CBRA Msg1, A-IoT device use a default length for 3</w:t>
      </w:r>
      <w:r>
        <w:rPr>
          <w:rFonts w:ascii="Arial" w:hAnsi="Arial" w:cs="Arial" w:hint="eastAsia"/>
          <w:b/>
          <w:bCs/>
          <w:lang w:val="en-US" w:eastAsia="zh-CN"/>
        </w:rPr>
        <w:t>-step</w:t>
      </w:r>
      <w:r>
        <w:rPr>
          <w:rFonts w:ascii="Arial" w:hAnsi="Arial" w:cs="Arial"/>
          <w:b/>
          <w:bCs/>
          <w:lang w:val="en-US" w:eastAsia="zh-CN"/>
        </w:rPr>
        <w:t xml:space="preserve"> CBRA Msg1, whose baseline is no more than 16.</w:t>
      </w:r>
    </w:p>
    <w:p w14:paraId="4040E94B" w14:textId="07D2E0FB" w:rsidR="00F335AB" w:rsidRPr="009D43D6" w:rsidRDefault="00F335AB" w:rsidP="00850187">
      <w:pPr>
        <w:spacing w:beforeLines="50" w:before="120"/>
        <w:rPr>
          <w:rFonts w:ascii="Arial" w:hAnsi="Arial" w:cs="Arial"/>
          <w:i/>
          <w:iCs/>
          <w:u w:val="single"/>
          <w:lang w:val="en-US" w:eastAsia="zh-CN"/>
        </w:rPr>
      </w:pPr>
      <w:r>
        <w:rPr>
          <w:rFonts w:ascii="Arial" w:hAnsi="Arial" w:cs="Arial"/>
          <w:i/>
          <w:iCs/>
          <w:u w:val="single"/>
          <w:lang w:val="en-US" w:eastAsia="zh-CN"/>
        </w:rPr>
        <w:t>Details on 2</w:t>
      </w:r>
      <w:r w:rsidRPr="009D43D6">
        <w:rPr>
          <w:rFonts w:ascii="Arial" w:hAnsi="Arial" w:cs="Arial"/>
          <w:i/>
          <w:iCs/>
          <w:u w:val="single"/>
          <w:lang w:val="en-US" w:eastAsia="zh-CN"/>
        </w:rPr>
        <w:t>-step CBRA aspect:</w:t>
      </w:r>
    </w:p>
    <w:p w14:paraId="7B7E94A0" w14:textId="77777777" w:rsidR="00F335AB" w:rsidRPr="0088695C" w:rsidRDefault="00F335AB"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Proposal 8:</w:t>
      </w:r>
      <w:r>
        <w:rPr>
          <w:rFonts w:ascii="Arial" w:hAnsi="Arial" w:cs="Arial" w:hint="eastAsia"/>
          <w:b/>
          <w:bCs/>
          <w:lang w:val="en-US" w:eastAsia="zh-CN"/>
        </w:rPr>
        <w:t xml:space="preserve"> </w:t>
      </w:r>
      <w:r w:rsidRPr="00E93F4F">
        <w:rPr>
          <w:rFonts w:ascii="Arial" w:hAnsi="Arial" w:cs="Arial"/>
          <w:b/>
          <w:bCs/>
          <w:lang w:val="en-US" w:eastAsia="zh-CN"/>
        </w:rPr>
        <w:t xml:space="preserve">RAN2 to agree </w:t>
      </w:r>
      <w:r>
        <w:rPr>
          <w:rFonts w:ascii="Arial" w:hAnsi="Arial" w:cs="Arial"/>
          <w:b/>
          <w:bCs/>
          <w:lang w:val="en-US" w:eastAsia="zh-CN"/>
        </w:rPr>
        <w:t>the working assumption that device ID in both 3-step CBRA Msg3 and 2-step CBRA A-IoT Msg1 should be unique for every A-IoT device at least in their lifespan.</w:t>
      </w:r>
    </w:p>
    <w:p w14:paraId="5AC1FAE0" w14:textId="77777777" w:rsidR="00F335AB" w:rsidRPr="0088695C" w:rsidRDefault="00F335AB"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Proposal 9:</w:t>
      </w:r>
      <w:r>
        <w:rPr>
          <w:rFonts w:ascii="Arial" w:hAnsi="Arial" w:cs="Arial" w:hint="eastAsia"/>
          <w:b/>
          <w:bCs/>
          <w:lang w:val="en-US" w:eastAsia="zh-CN"/>
        </w:rPr>
        <w:t xml:space="preserve"> </w:t>
      </w:r>
      <w:r>
        <w:rPr>
          <w:rFonts w:ascii="Arial" w:hAnsi="Arial" w:cs="Arial"/>
          <w:b/>
          <w:bCs/>
          <w:lang w:val="en-US" w:eastAsia="zh-CN"/>
        </w:rPr>
        <w:t>2-step CBRA Msg1 should not contain both device ID and random ID.</w:t>
      </w:r>
    </w:p>
    <w:p w14:paraId="0465187F" w14:textId="77777777" w:rsidR="00F335AB" w:rsidRPr="006A190E" w:rsidRDefault="00F335AB" w:rsidP="00850187">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 xml:space="preserve">Observation </w:t>
      </w:r>
      <w:r>
        <w:rPr>
          <w:rFonts w:ascii="Arial" w:hAnsi="Arial" w:cs="Arial" w:hint="eastAsia"/>
          <w:b/>
          <w:bCs/>
          <w:lang w:val="en-US" w:eastAsia="zh-CN"/>
        </w:rPr>
        <w:t>5</w:t>
      </w:r>
      <w:r w:rsidRPr="00B913A2">
        <w:rPr>
          <w:rFonts w:ascii="Arial" w:hAnsi="Arial" w:cs="Arial"/>
          <w:b/>
          <w:bCs/>
          <w:lang w:val="en-US" w:eastAsia="zh-CN"/>
        </w:rPr>
        <w:t xml:space="preserve">: </w:t>
      </w:r>
      <w:r>
        <w:rPr>
          <w:rFonts w:ascii="Arial" w:hAnsi="Arial" w:cs="Arial"/>
          <w:b/>
          <w:bCs/>
          <w:lang w:val="en-US" w:eastAsia="zh-CN"/>
        </w:rPr>
        <w:t>2-step CBRA Msg1 can be collided with other devices, sending upper layer data in Msg1 can waste device energy.</w:t>
      </w:r>
    </w:p>
    <w:p w14:paraId="005C238D" w14:textId="1616D74D" w:rsidR="00F335AB" w:rsidRPr="006A190E" w:rsidRDefault="00F335AB" w:rsidP="00850187">
      <w:pPr>
        <w:spacing w:beforeLines="50" w:before="120"/>
        <w:ind w:left="1418" w:hangingChars="709" w:hanging="1418"/>
        <w:rPr>
          <w:rFonts w:ascii="Arial" w:hAnsi="Arial" w:cs="Arial"/>
          <w:b/>
          <w:bCs/>
          <w:lang w:val="en-US" w:eastAsia="zh-CN"/>
        </w:rPr>
      </w:pPr>
      <w:r w:rsidRPr="00B913A2">
        <w:rPr>
          <w:rFonts w:ascii="Arial" w:hAnsi="Arial" w:cs="Arial"/>
          <w:b/>
          <w:bCs/>
          <w:lang w:val="en-US" w:eastAsia="zh-CN"/>
        </w:rPr>
        <w:t xml:space="preserve">Observation </w:t>
      </w:r>
      <w:r>
        <w:rPr>
          <w:rFonts w:ascii="Arial" w:hAnsi="Arial" w:cs="Arial" w:hint="eastAsia"/>
          <w:b/>
          <w:bCs/>
          <w:lang w:val="en-US" w:eastAsia="zh-CN"/>
        </w:rPr>
        <w:t>6</w:t>
      </w:r>
      <w:r w:rsidRPr="00B913A2">
        <w:rPr>
          <w:rFonts w:ascii="Arial" w:hAnsi="Arial" w:cs="Arial"/>
          <w:b/>
          <w:bCs/>
          <w:lang w:val="en-US" w:eastAsia="zh-CN"/>
        </w:rPr>
        <w:t xml:space="preserve">: </w:t>
      </w:r>
      <w:r>
        <w:rPr>
          <w:rFonts w:ascii="Arial" w:hAnsi="Arial" w:cs="Arial"/>
          <w:b/>
          <w:bCs/>
          <w:lang w:val="en-US" w:eastAsia="zh-CN"/>
        </w:rPr>
        <w:t xml:space="preserve">Reader cannot </w:t>
      </w:r>
      <w:r w:rsidR="00A33B94">
        <w:rPr>
          <w:rFonts w:ascii="Arial" w:hAnsi="Arial" w:cs="Arial" w:hint="eastAsia"/>
          <w:b/>
          <w:bCs/>
          <w:lang w:val="en-US" w:eastAsia="zh-CN"/>
        </w:rPr>
        <w:t>predict</w:t>
      </w:r>
      <w:r>
        <w:rPr>
          <w:rFonts w:ascii="Arial" w:hAnsi="Arial" w:cs="Arial"/>
          <w:b/>
          <w:bCs/>
          <w:lang w:val="en-US" w:eastAsia="zh-CN"/>
        </w:rPr>
        <w:t xml:space="preserve"> the length or existence of upper layer data in 2-step CBRA Msg1, making reader nearly impossible to allocate </w:t>
      </w:r>
      <w:r w:rsidRPr="00F86D37">
        <w:rPr>
          <w:rFonts w:ascii="Arial" w:hAnsi="Arial" w:cs="Arial"/>
          <w:b/>
          <w:bCs/>
          <w:lang w:eastAsia="zh-CN"/>
        </w:rPr>
        <w:t>adequate</w:t>
      </w:r>
      <w:r w:rsidRPr="00F86D37">
        <w:rPr>
          <w:rFonts w:ascii="Arial" w:hAnsi="Arial" w:cs="Arial"/>
          <w:b/>
          <w:bCs/>
          <w:lang w:val="en-US" w:eastAsia="zh-CN"/>
        </w:rPr>
        <w:t xml:space="preserve"> </w:t>
      </w:r>
      <w:r>
        <w:rPr>
          <w:rFonts w:ascii="Arial" w:hAnsi="Arial" w:cs="Arial"/>
          <w:b/>
          <w:bCs/>
          <w:lang w:val="en-US" w:eastAsia="zh-CN"/>
        </w:rPr>
        <w:t>resource to device without wasting.</w:t>
      </w:r>
    </w:p>
    <w:p w14:paraId="2B71C771" w14:textId="11301C4F" w:rsidR="00F335AB" w:rsidRDefault="00F335AB"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Pr>
          <w:rFonts w:ascii="Arial" w:hAnsi="Arial" w:cs="Arial" w:hint="eastAsia"/>
          <w:b/>
          <w:bCs/>
          <w:lang w:val="en-US" w:eastAsia="zh-CN"/>
        </w:rPr>
        <w:t>10</w:t>
      </w:r>
      <w:r>
        <w:rPr>
          <w:rFonts w:ascii="Arial" w:hAnsi="Arial" w:cs="Arial"/>
          <w:b/>
          <w:bCs/>
          <w:lang w:val="en-US" w:eastAsia="zh-CN"/>
        </w:rPr>
        <w:t>: For device energy consumption</w:t>
      </w:r>
      <w:r>
        <w:rPr>
          <w:rFonts w:ascii="Arial" w:hAnsi="Arial" w:cs="Arial" w:hint="eastAsia"/>
          <w:b/>
          <w:bCs/>
          <w:lang w:val="en-US" w:eastAsia="zh-CN"/>
        </w:rPr>
        <w:t xml:space="preserve"> </w:t>
      </w:r>
      <w:r>
        <w:rPr>
          <w:rFonts w:ascii="Arial" w:hAnsi="Arial" w:cs="Arial"/>
          <w:b/>
          <w:bCs/>
          <w:lang w:val="en-US" w:eastAsia="zh-CN"/>
        </w:rPr>
        <w:t>and resource allocation consideration,</w:t>
      </w:r>
      <w:r w:rsidR="00F20DA5">
        <w:rPr>
          <w:rFonts w:ascii="Arial" w:hAnsi="Arial" w:cs="Arial" w:hint="eastAsia"/>
          <w:b/>
          <w:bCs/>
          <w:lang w:val="en-US" w:eastAsia="zh-CN"/>
        </w:rPr>
        <w:t xml:space="preserve"> A-IoT device should send</w:t>
      </w:r>
      <w:r>
        <w:rPr>
          <w:rFonts w:ascii="Arial" w:hAnsi="Arial" w:cs="Arial"/>
          <w:b/>
          <w:bCs/>
          <w:lang w:val="en-US" w:eastAsia="zh-CN"/>
        </w:rPr>
        <w:t xml:space="preserve"> upper layer data after contention is resolved in A-IoT random access.</w:t>
      </w:r>
    </w:p>
    <w:p w14:paraId="2537F5C8" w14:textId="728712F8" w:rsidR="00F335AB" w:rsidRPr="009D43D6" w:rsidRDefault="00F335AB" w:rsidP="00850187">
      <w:pPr>
        <w:spacing w:beforeLines="50" w:before="120"/>
        <w:rPr>
          <w:rFonts w:ascii="Arial" w:hAnsi="Arial" w:cs="Arial"/>
          <w:i/>
          <w:iCs/>
          <w:u w:val="single"/>
          <w:lang w:val="en-US" w:eastAsia="zh-CN"/>
        </w:rPr>
      </w:pPr>
      <w:r>
        <w:rPr>
          <w:rFonts w:ascii="Arial" w:hAnsi="Arial" w:cs="Arial"/>
          <w:i/>
          <w:iCs/>
          <w:u w:val="single"/>
          <w:lang w:val="en-US" w:eastAsia="zh-CN"/>
        </w:rPr>
        <w:t>Details on</w:t>
      </w:r>
      <w:r w:rsidRPr="009D43D6">
        <w:rPr>
          <w:rFonts w:ascii="Arial" w:hAnsi="Arial" w:cs="Arial"/>
          <w:i/>
          <w:iCs/>
          <w:u w:val="single"/>
          <w:lang w:val="en-US" w:eastAsia="zh-CN"/>
        </w:rPr>
        <w:t xml:space="preserve"> C</w:t>
      </w:r>
      <w:r>
        <w:rPr>
          <w:rFonts w:ascii="Arial" w:hAnsi="Arial" w:cs="Arial"/>
          <w:i/>
          <w:iCs/>
          <w:u w:val="single"/>
          <w:lang w:val="en-US" w:eastAsia="zh-CN"/>
        </w:rPr>
        <w:t>F</w:t>
      </w:r>
      <w:r w:rsidRPr="009D43D6">
        <w:rPr>
          <w:rFonts w:ascii="Arial" w:hAnsi="Arial" w:cs="Arial"/>
          <w:i/>
          <w:iCs/>
          <w:u w:val="single"/>
          <w:lang w:val="en-US" w:eastAsia="zh-CN"/>
        </w:rPr>
        <w:t>RA aspect:</w:t>
      </w:r>
    </w:p>
    <w:p w14:paraId="20229CC3" w14:textId="39587C44" w:rsidR="00F335AB" w:rsidRPr="000F1F8A" w:rsidRDefault="00F335AB"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Pr>
          <w:rFonts w:ascii="Arial" w:hAnsi="Arial" w:cs="Arial" w:hint="eastAsia"/>
          <w:b/>
          <w:bCs/>
          <w:lang w:val="en-US" w:eastAsia="zh-CN"/>
        </w:rPr>
        <w:t>11</w:t>
      </w:r>
      <w:r>
        <w:rPr>
          <w:rFonts w:ascii="Arial" w:hAnsi="Arial" w:cs="Arial"/>
          <w:b/>
          <w:bCs/>
          <w:lang w:val="en-US" w:eastAsia="zh-CN"/>
        </w:rPr>
        <w:t xml:space="preserve">: For </w:t>
      </w:r>
      <w:r>
        <w:rPr>
          <w:rFonts w:ascii="Arial" w:hAnsi="Arial" w:cs="Arial" w:hint="eastAsia"/>
          <w:b/>
          <w:bCs/>
          <w:lang w:val="en-US" w:eastAsia="zh-CN"/>
        </w:rPr>
        <w:t xml:space="preserve">single </w:t>
      </w:r>
      <w:r>
        <w:rPr>
          <w:rFonts w:ascii="Arial" w:hAnsi="Arial" w:cs="Arial"/>
          <w:b/>
          <w:bCs/>
          <w:lang w:val="en-US" w:eastAsia="zh-CN"/>
        </w:rPr>
        <w:t>target device</w:t>
      </w:r>
      <w:r w:rsidR="00495923">
        <w:rPr>
          <w:rFonts w:ascii="Arial" w:hAnsi="Arial" w:cs="Arial" w:hint="eastAsia"/>
          <w:b/>
          <w:bCs/>
          <w:lang w:val="en-US" w:eastAsia="zh-CN"/>
        </w:rPr>
        <w:t xml:space="preserve"> </w:t>
      </w:r>
      <w:r w:rsidR="00495923">
        <w:rPr>
          <w:rFonts w:ascii="Arial" w:hAnsi="Arial" w:cs="Arial"/>
          <w:b/>
          <w:bCs/>
          <w:lang w:val="en-US" w:eastAsia="zh-CN"/>
        </w:rPr>
        <w:t>CFRA</w:t>
      </w:r>
      <w:r>
        <w:rPr>
          <w:rFonts w:ascii="Arial" w:hAnsi="Arial" w:cs="Arial"/>
          <w:b/>
          <w:bCs/>
          <w:lang w:val="en-US" w:eastAsia="zh-CN"/>
        </w:rPr>
        <w:t>,</w:t>
      </w:r>
      <w:r>
        <w:rPr>
          <w:rFonts w:ascii="Arial" w:hAnsi="Arial" w:cs="Arial" w:hint="eastAsia"/>
          <w:b/>
          <w:bCs/>
          <w:lang w:val="en-US" w:eastAsia="zh-CN"/>
        </w:rPr>
        <w:t xml:space="preserve"> CFRA </w:t>
      </w:r>
      <w:r>
        <w:rPr>
          <w:rFonts w:ascii="Arial" w:hAnsi="Arial" w:cs="Arial"/>
          <w:b/>
          <w:bCs/>
          <w:lang w:val="en-US" w:eastAsia="zh-CN"/>
        </w:rPr>
        <w:t xml:space="preserve">can consist of A-IoT </w:t>
      </w:r>
      <w:r>
        <w:rPr>
          <w:rFonts w:ascii="Arial" w:hAnsi="Arial" w:cs="Arial" w:hint="eastAsia"/>
          <w:b/>
          <w:bCs/>
          <w:lang w:val="en-US" w:eastAsia="zh-CN"/>
        </w:rPr>
        <w:t>Msg0</w:t>
      </w:r>
      <w:r>
        <w:rPr>
          <w:rFonts w:ascii="Arial" w:hAnsi="Arial" w:cs="Arial"/>
          <w:b/>
          <w:bCs/>
          <w:lang w:val="en-US" w:eastAsia="zh-CN"/>
        </w:rPr>
        <w:t xml:space="preserve">, and subsequently </w:t>
      </w:r>
      <w:r w:rsidR="00AB3DCA">
        <w:rPr>
          <w:rFonts w:ascii="Arial" w:hAnsi="Arial" w:cs="Arial"/>
          <w:b/>
          <w:bCs/>
          <w:lang w:val="en-US" w:eastAsia="zh-CN"/>
        </w:rPr>
        <w:t xml:space="preserve">A-IoT </w:t>
      </w:r>
      <w:r w:rsidR="00AB3DCA">
        <w:rPr>
          <w:rFonts w:ascii="Arial" w:hAnsi="Arial" w:cs="Arial" w:hint="eastAsia"/>
          <w:b/>
          <w:bCs/>
          <w:lang w:val="en-US" w:eastAsia="zh-CN"/>
        </w:rPr>
        <w:t>Msg1</w:t>
      </w:r>
      <w:r>
        <w:rPr>
          <w:rFonts w:ascii="Arial" w:hAnsi="Arial" w:cs="Arial"/>
          <w:b/>
          <w:bCs/>
          <w:lang w:val="en-US" w:eastAsia="zh-CN"/>
        </w:rPr>
        <w:t>, which may include an ID and/or upper layer data.</w:t>
      </w:r>
    </w:p>
    <w:p w14:paraId="187875A5" w14:textId="3BD674C8" w:rsidR="00F335AB" w:rsidRDefault="00F335AB"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 xml:space="preserve">Proposal </w:t>
      </w:r>
      <w:r>
        <w:rPr>
          <w:rFonts w:ascii="Arial" w:hAnsi="Arial" w:cs="Arial" w:hint="eastAsia"/>
          <w:b/>
          <w:bCs/>
          <w:lang w:val="en-US" w:eastAsia="zh-CN"/>
        </w:rPr>
        <w:t>12</w:t>
      </w:r>
      <w:r>
        <w:rPr>
          <w:rFonts w:ascii="Arial" w:hAnsi="Arial" w:cs="Arial"/>
          <w:b/>
          <w:bCs/>
          <w:lang w:val="en-US" w:eastAsia="zh-CN"/>
        </w:rPr>
        <w:t>: For multiple target devices</w:t>
      </w:r>
      <w:r w:rsidR="00495923">
        <w:rPr>
          <w:rFonts w:ascii="Arial" w:hAnsi="Arial" w:cs="Arial" w:hint="eastAsia"/>
          <w:b/>
          <w:bCs/>
          <w:lang w:val="en-US" w:eastAsia="zh-CN"/>
        </w:rPr>
        <w:t xml:space="preserve"> </w:t>
      </w:r>
      <w:r w:rsidR="00495923">
        <w:rPr>
          <w:rFonts w:ascii="Arial" w:hAnsi="Arial" w:cs="Arial"/>
          <w:b/>
          <w:bCs/>
          <w:lang w:val="en-US" w:eastAsia="zh-CN"/>
        </w:rPr>
        <w:t>CFRA</w:t>
      </w:r>
      <w:r>
        <w:rPr>
          <w:rFonts w:ascii="Arial" w:hAnsi="Arial" w:cs="Arial"/>
          <w:b/>
          <w:bCs/>
          <w:lang w:val="en-US" w:eastAsia="zh-CN"/>
        </w:rPr>
        <w:t>, RAN2 study how to indicated dedicated resources for target device, e.g., to reuse A-IoT paging message</w:t>
      </w:r>
      <w:r w:rsidR="00344091">
        <w:rPr>
          <w:rFonts w:ascii="Arial" w:hAnsi="Arial" w:cs="Arial" w:hint="eastAsia"/>
          <w:b/>
          <w:bCs/>
          <w:lang w:val="en-US" w:eastAsia="zh-CN"/>
        </w:rPr>
        <w:t xml:space="preserve">/A-IoT Msg0 </w:t>
      </w:r>
      <w:r>
        <w:rPr>
          <w:rFonts w:ascii="Arial" w:hAnsi="Arial" w:cs="Arial"/>
          <w:b/>
          <w:bCs/>
          <w:lang w:val="en-US" w:eastAsia="zh-CN"/>
        </w:rPr>
        <w:t>or introduce a new R2D A-IoT message.</w:t>
      </w:r>
    </w:p>
    <w:p w14:paraId="27D46590" w14:textId="07C89C2A" w:rsidR="00AE10BA" w:rsidRPr="009D43D6" w:rsidRDefault="00AE10BA" w:rsidP="00850187">
      <w:pPr>
        <w:spacing w:beforeLines="50" w:before="120"/>
        <w:rPr>
          <w:rFonts w:ascii="Arial" w:hAnsi="Arial" w:cs="Arial"/>
          <w:i/>
          <w:iCs/>
          <w:u w:val="single"/>
          <w:lang w:val="en-US" w:eastAsia="zh-CN"/>
        </w:rPr>
      </w:pPr>
      <w:r>
        <w:rPr>
          <w:rFonts w:ascii="Arial" w:hAnsi="Arial" w:cs="Arial"/>
          <w:i/>
          <w:iCs/>
          <w:u w:val="single"/>
          <w:lang w:val="en-US" w:eastAsia="zh-CN"/>
        </w:rPr>
        <w:t>Access failure handling</w:t>
      </w:r>
      <w:r w:rsidRPr="009D43D6">
        <w:rPr>
          <w:rFonts w:ascii="Arial" w:hAnsi="Arial" w:cs="Arial"/>
          <w:i/>
          <w:iCs/>
          <w:u w:val="single"/>
          <w:lang w:val="en-US" w:eastAsia="zh-CN"/>
        </w:rPr>
        <w:t xml:space="preserve"> aspect:</w:t>
      </w:r>
    </w:p>
    <w:p w14:paraId="199AC882" w14:textId="77777777" w:rsidR="00AE10BA" w:rsidRPr="00E93F4F" w:rsidRDefault="00AE10BA" w:rsidP="00850187">
      <w:pPr>
        <w:spacing w:beforeLines="50" w:before="120"/>
        <w:ind w:left="1134" w:hangingChars="567" w:hanging="1134"/>
        <w:rPr>
          <w:rFonts w:ascii="Arial" w:hAnsi="Arial" w:cs="Arial"/>
          <w:b/>
          <w:bCs/>
          <w:lang w:val="en-US" w:eastAsia="zh-CN"/>
        </w:rPr>
      </w:pPr>
      <w:r w:rsidRPr="00E93F4F">
        <w:rPr>
          <w:rFonts w:ascii="Arial" w:hAnsi="Arial" w:cs="Arial"/>
          <w:b/>
          <w:bCs/>
          <w:lang w:val="en-US" w:eastAsia="zh-CN"/>
        </w:rPr>
        <w:t>Proposal 1</w:t>
      </w:r>
      <w:r>
        <w:rPr>
          <w:rFonts w:ascii="Arial" w:hAnsi="Arial" w:cs="Arial" w:hint="eastAsia"/>
          <w:b/>
          <w:bCs/>
          <w:lang w:val="en-US" w:eastAsia="zh-CN"/>
        </w:rPr>
        <w:t>3</w:t>
      </w:r>
      <w:r w:rsidRPr="00E93F4F">
        <w:rPr>
          <w:rFonts w:ascii="Arial" w:hAnsi="Arial" w:cs="Arial"/>
          <w:b/>
          <w:bCs/>
          <w:lang w:val="en-US" w:eastAsia="zh-CN"/>
        </w:rPr>
        <w:t xml:space="preserve">: </w:t>
      </w:r>
      <w:r>
        <w:rPr>
          <w:rFonts w:ascii="Arial" w:hAnsi="Arial" w:cs="Arial"/>
          <w:b/>
          <w:bCs/>
          <w:lang w:val="en-US" w:eastAsia="zh-CN"/>
        </w:rPr>
        <w:t>RAN2 to study at least the following options for both 2-step and 3-step CBRA Msg1 failure handling,</w:t>
      </w:r>
    </w:p>
    <w:p w14:paraId="620AD68D" w14:textId="77777777" w:rsidR="00AE10BA" w:rsidRDefault="00AE10BA" w:rsidP="00850187">
      <w:pPr>
        <w:pStyle w:val="ad"/>
        <w:numPr>
          <w:ilvl w:val="0"/>
          <w:numId w:val="27"/>
        </w:numPr>
        <w:spacing w:beforeLines="50" w:before="120"/>
        <w:ind w:left="1418" w:firstLineChars="0" w:hanging="284"/>
        <w:rPr>
          <w:rFonts w:ascii="Arial" w:hAnsi="Arial" w:cs="Arial"/>
          <w:b/>
          <w:bCs/>
          <w:lang w:val="en-US" w:eastAsia="zh-CN"/>
        </w:rPr>
      </w:pPr>
      <w:r>
        <w:rPr>
          <w:rFonts w:ascii="Arial" w:hAnsi="Arial" w:cs="Arial"/>
          <w:b/>
          <w:bCs/>
          <w:lang w:val="en-US" w:eastAsia="zh-CN"/>
        </w:rPr>
        <w:t>Device attempts to re-access in the next access round.</w:t>
      </w:r>
    </w:p>
    <w:p w14:paraId="54D5C952" w14:textId="77777777" w:rsidR="00AE10BA" w:rsidRDefault="00AE10BA" w:rsidP="00850187">
      <w:pPr>
        <w:pStyle w:val="ad"/>
        <w:numPr>
          <w:ilvl w:val="0"/>
          <w:numId w:val="27"/>
        </w:numPr>
        <w:spacing w:afterLines="50" w:after="120"/>
        <w:ind w:left="1418" w:firstLineChars="0" w:hanging="284"/>
        <w:rPr>
          <w:rFonts w:ascii="Arial" w:hAnsi="Arial" w:cs="Arial"/>
          <w:b/>
          <w:bCs/>
          <w:lang w:val="en-US" w:eastAsia="zh-CN"/>
        </w:rPr>
      </w:pPr>
      <w:r>
        <w:rPr>
          <w:rFonts w:ascii="Arial" w:hAnsi="Arial" w:cs="Arial"/>
          <w:b/>
          <w:bCs/>
          <w:lang w:val="en-US" w:eastAsia="zh-CN"/>
        </w:rPr>
        <w:t>Device attempts to re-access in the next access occasion.</w:t>
      </w:r>
    </w:p>
    <w:p w14:paraId="51EF0F24" w14:textId="77777777" w:rsidR="00AE10BA" w:rsidRPr="00AE10BA" w:rsidRDefault="00AE10BA" w:rsidP="00850187">
      <w:pPr>
        <w:spacing w:beforeLines="50" w:before="120"/>
        <w:ind w:left="1134" w:hangingChars="567" w:hanging="1134"/>
        <w:rPr>
          <w:rFonts w:ascii="Arial" w:hAnsi="Arial" w:cs="Arial"/>
          <w:b/>
          <w:bCs/>
          <w:lang w:val="en-US" w:eastAsia="zh-CN"/>
        </w:rPr>
      </w:pPr>
      <w:r w:rsidRPr="00AE10BA">
        <w:rPr>
          <w:rFonts w:ascii="Arial" w:hAnsi="Arial" w:cs="Arial"/>
          <w:b/>
          <w:bCs/>
          <w:lang w:val="en-US" w:eastAsia="zh-CN"/>
        </w:rPr>
        <w:t>Proposal 1</w:t>
      </w:r>
      <w:r w:rsidRPr="00AE10BA">
        <w:rPr>
          <w:rFonts w:ascii="Arial" w:hAnsi="Arial" w:cs="Arial" w:hint="eastAsia"/>
          <w:b/>
          <w:bCs/>
          <w:lang w:val="en-US" w:eastAsia="zh-CN"/>
        </w:rPr>
        <w:t>4</w:t>
      </w:r>
      <w:r w:rsidRPr="00AE10BA">
        <w:rPr>
          <w:rFonts w:ascii="Arial" w:hAnsi="Arial" w:cs="Arial"/>
          <w:b/>
          <w:bCs/>
          <w:lang w:val="en-US" w:eastAsia="zh-CN"/>
        </w:rPr>
        <w:t>: Introduce a R2D A-IoT message (NAK) to indicate reader’s failure reception of A-IoT Msg3,</w:t>
      </w:r>
      <w:r w:rsidRPr="00AE10BA">
        <w:rPr>
          <w:rFonts w:ascii="Arial" w:hAnsi="Arial" w:cs="Arial" w:hint="eastAsia"/>
          <w:b/>
          <w:bCs/>
          <w:lang w:val="en-US" w:eastAsia="zh-CN"/>
        </w:rPr>
        <w:t xml:space="preserve"> whose </w:t>
      </w:r>
      <w:r w:rsidRPr="00AE10BA">
        <w:rPr>
          <w:rFonts w:ascii="Arial" w:hAnsi="Arial" w:cs="Arial"/>
          <w:b/>
          <w:bCs/>
          <w:lang w:val="en-US" w:eastAsia="zh-CN"/>
        </w:rPr>
        <w:t>absence indicates otherwise.</w:t>
      </w:r>
    </w:p>
    <w:p w14:paraId="2A5E0CAC" w14:textId="1C55F53C" w:rsidR="00AE10BA" w:rsidRPr="009D43D6" w:rsidRDefault="00AE10BA" w:rsidP="00850187">
      <w:pPr>
        <w:spacing w:beforeLines="50" w:before="120"/>
        <w:rPr>
          <w:rFonts w:ascii="Arial" w:hAnsi="Arial" w:cs="Arial"/>
          <w:i/>
          <w:iCs/>
          <w:u w:val="single"/>
          <w:lang w:val="en-US" w:eastAsia="zh-CN"/>
        </w:rPr>
      </w:pPr>
      <w:r>
        <w:rPr>
          <w:rFonts w:ascii="Arial" w:hAnsi="Arial" w:cs="Arial"/>
          <w:i/>
          <w:iCs/>
          <w:u w:val="single"/>
          <w:lang w:val="en-US" w:eastAsia="zh-CN"/>
        </w:rPr>
        <w:t>Potential enhancement</w:t>
      </w:r>
      <w:r w:rsidRPr="009D43D6">
        <w:rPr>
          <w:rFonts w:ascii="Arial" w:hAnsi="Arial" w:cs="Arial"/>
          <w:i/>
          <w:iCs/>
          <w:u w:val="single"/>
          <w:lang w:val="en-US" w:eastAsia="zh-CN"/>
        </w:rPr>
        <w:t xml:space="preserve"> aspect:</w:t>
      </w:r>
    </w:p>
    <w:p w14:paraId="77A632D3" w14:textId="77777777" w:rsidR="00AE10BA" w:rsidRDefault="00AE10BA" w:rsidP="00850187">
      <w:pPr>
        <w:spacing w:beforeLines="50" w:before="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w:t>
      </w:r>
      <w:r>
        <w:rPr>
          <w:rFonts w:ascii="Arial" w:hAnsi="Arial" w:cs="Arial" w:hint="eastAsia"/>
          <w:b/>
          <w:bCs/>
          <w:lang w:val="en-US" w:eastAsia="zh-CN"/>
        </w:rPr>
        <w:t>7</w:t>
      </w:r>
      <w:r>
        <w:rPr>
          <w:rFonts w:ascii="Arial" w:hAnsi="Arial" w:cs="Arial"/>
          <w:b/>
          <w:bCs/>
          <w:lang w:val="en-US" w:eastAsia="zh-CN"/>
        </w:rPr>
        <w:t xml:space="preserve">: With accurate device population estimation, </w:t>
      </w:r>
      <w:r>
        <w:rPr>
          <w:rFonts w:ascii="Arial" w:hAnsi="Arial" w:cs="Arial" w:hint="eastAsia"/>
          <w:b/>
          <w:bCs/>
          <w:lang w:val="en-US" w:eastAsia="zh-CN"/>
        </w:rPr>
        <w:t xml:space="preserve">the efficiency of </w:t>
      </w:r>
      <w:r>
        <w:rPr>
          <w:rFonts w:ascii="Arial" w:hAnsi="Arial" w:cs="Arial"/>
          <w:b/>
          <w:bCs/>
          <w:lang w:val="en-US" w:eastAsia="zh-CN"/>
        </w:rPr>
        <w:t xml:space="preserve">slotted-ALOHA </w:t>
      </w:r>
      <w:r>
        <w:rPr>
          <w:rFonts w:ascii="Arial" w:hAnsi="Arial" w:cs="Arial" w:hint="eastAsia"/>
          <w:b/>
          <w:bCs/>
          <w:lang w:val="en-US" w:eastAsia="zh-CN"/>
        </w:rPr>
        <w:t>can</w:t>
      </w:r>
      <w:r>
        <w:rPr>
          <w:rFonts w:ascii="Arial" w:hAnsi="Arial" w:cs="Arial"/>
          <w:b/>
          <w:bCs/>
          <w:lang w:val="en-US" w:eastAsia="zh-CN"/>
        </w:rPr>
        <w:t xml:space="preserve"> reach its 0.368 theoretical upper limit.</w:t>
      </w:r>
    </w:p>
    <w:p w14:paraId="2AC4ECF6" w14:textId="77777777" w:rsidR="00850187" w:rsidRDefault="00850187" w:rsidP="00850187">
      <w:pPr>
        <w:spacing w:beforeLines="50" w:before="120"/>
        <w:ind w:left="1418" w:hangingChars="709" w:hanging="1418"/>
        <w:rPr>
          <w:rFonts w:ascii="Arial" w:hAnsi="Arial" w:cs="Arial"/>
          <w:b/>
          <w:bCs/>
          <w:lang w:val="en-US" w:eastAsia="zh-CN"/>
        </w:rPr>
      </w:pPr>
      <w:r>
        <w:rPr>
          <w:rFonts w:ascii="Arial" w:hAnsi="Arial" w:cs="Arial" w:hint="eastAsia"/>
          <w:b/>
          <w:bCs/>
          <w:lang w:val="en-US" w:eastAsia="zh-CN"/>
        </w:rPr>
        <w:t>Observation</w:t>
      </w:r>
      <w:r>
        <w:rPr>
          <w:rFonts w:ascii="Arial" w:hAnsi="Arial" w:cs="Arial"/>
          <w:b/>
          <w:bCs/>
          <w:lang w:val="en-US" w:eastAsia="zh-CN"/>
        </w:rPr>
        <w:t xml:space="preserve"> </w:t>
      </w:r>
      <w:r>
        <w:rPr>
          <w:rFonts w:ascii="Arial" w:hAnsi="Arial" w:cs="Arial" w:hint="eastAsia"/>
          <w:b/>
          <w:bCs/>
          <w:lang w:val="en-US" w:eastAsia="zh-CN"/>
        </w:rPr>
        <w:t>8</w:t>
      </w:r>
      <w:r>
        <w:rPr>
          <w:rFonts w:ascii="Arial" w:hAnsi="Arial" w:cs="Arial"/>
          <w:b/>
          <w:bCs/>
          <w:lang w:val="en-US" w:eastAsia="zh-CN"/>
        </w:rPr>
        <w:t>:</w:t>
      </w:r>
      <w:r>
        <w:rPr>
          <w:rFonts w:ascii="Arial" w:hAnsi="Arial" w:cs="Arial" w:hint="eastAsia"/>
          <w:b/>
          <w:bCs/>
          <w:lang w:val="en-US" w:eastAsia="zh-CN"/>
        </w:rPr>
        <w:t xml:space="preserve"> In privacy concern cases</w:t>
      </w:r>
      <w:r>
        <w:rPr>
          <w:rFonts w:ascii="Arial" w:hAnsi="Arial" w:cs="Arial"/>
          <w:b/>
          <w:bCs/>
          <w:lang w:val="en-US" w:eastAsia="zh-CN"/>
        </w:rPr>
        <w:t xml:space="preserve">, reading device ID may cause legal issues, </w:t>
      </w:r>
      <w:r>
        <w:rPr>
          <w:rFonts w:ascii="Arial" w:hAnsi="Arial" w:cs="Arial" w:hint="eastAsia"/>
          <w:b/>
          <w:bCs/>
          <w:lang w:val="en-US" w:eastAsia="zh-CN"/>
        </w:rPr>
        <w:t xml:space="preserve">where </w:t>
      </w:r>
      <w:r>
        <w:rPr>
          <w:rFonts w:ascii="Arial" w:hAnsi="Arial" w:cs="Arial"/>
          <w:b/>
          <w:bCs/>
          <w:lang w:val="en-US" w:eastAsia="zh-CN"/>
        </w:rPr>
        <w:t>only ambient device population estimation can be applied.</w:t>
      </w:r>
    </w:p>
    <w:p w14:paraId="2644CF86" w14:textId="77777777" w:rsidR="00850187" w:rsidRDefault="00850187"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t>Proposal 1</w:t>
      </w:r>
      <w:r>
        <w:rPr>
          <w:rFonts w:ascii="Arial" w:hAnsi="Arial" w:cs="Arial" w:hint="eastAsia"/>
          <w:b/>
          <w:bCs/>
          <w:lang w:val="en-US" w:eastAsia="zh-CN"/>
        </w:rPr>
        <w:t>5</w:t>
      </w:r>
      <w:r>
        <w:rPr>
          <w:rFonts w:ascii="Arial" w:hAnsi="Arial" w:cs="Arial"/>
          <w:b/>
          <w:bCs/>
          <w:lang w:val="en-US" w:eastAsia="zh-CN"/>
        </w:rPr>
        <w:t xml:space="preserve">: RAN2 is suggested to study device </w:t>
      </w:r>
      <w:r>
        <w:rPr>
          <w:rFonts w:ascii="Arial" w:hAnsi="Arial" w:cs="Arial" w:hint="eastAsia"/>
          <w:b/>
          <w:bCs/>
          <w:lang w:val="en-US" w:eastAsia="zh-CN"/>
        </w:rPr>
        <w:t xml:space="preserve">population estimation </w:t>
      </w:r>
      <w:r>
        <w:rPr>
          <w:rFonts w:ascii="Arial" w:hAnsi="Arial" w:cs="Arial"/>
          <w:b/>
          <w:bCs/>
          <w:lang w:val="en-US" w:eastAsia="zh-CN"/>
        </w:rPr>
        <w:t>for slotted-ALOHA efficiency enhancement and some privacy-critical use cases.</w:t>
      </w:r>
    </w:p>
    <w:p w14:paraId="6EEACFD1" w14:textId="77777777" w:rsidR="00850187" w:rsidRDefault="00850187" w:rsidP="00850187">
      <w:pPr>
        <w:spacing w:beforeLines="50" w:before="120"/>
        <w:ind w:left="1134" w:hangingChars="567" w:hanging="1134"/>
        <w:rPr>
          <w:rFonts w:ascii="Arial" w:hAnsi="Arial" w:cs="Arial"/>
          <w:b/>
          <w:bCs/>
          <w:lang w:val="en-US" w:eastAsia="zh-CN"/>
        </w:rPr>
      </w:pPr>
      <w:r>
        <w:rPr>
          <w:rFonts w:ascii="Arial" w:hAnsi="Arial" w:cs="Arial"/>
          <w:b/>
          <w:bCs/>
          <w:lang w:val="en-US" w:eastAsia="zh-CN"/>
        </w:rPr>
        <w:lastRenderedPageBreak/>
        <w:t>Proposal 1</w:t>
      </w:r>
      <w:r>
        <w:rPr>
          <w:rFonts w:ascii="Arial" w:hAnsi="Arial" w:cs="Arial" w:hint="eastAsia"/>
          <w:b/>
          <w:bCs/>
          <w:lang w:val="en-US" w:eastAsia="zh-CN"/>
        </w:rPr>
        <w:t>6</w:t>
      </w:r>
      <w:r>
        <w:rPr>
          <w:rFonts w:ascii="Arial" w:hAnsi="Arial" w:cs="Arial"/>
          <w:b/>
          <w:bCs/>
          <w:lang w:val="en-US" w:eastAsia="zh-CN"/>
        </w:rPr>
        <w:t xml:space="preserve">: RAN2 is suggested to study </w:t>
      </w:r>
      <w:r w:rsidRPr="00DD1EBF">
        <w:rPr>
          <w:rFonts w:ascii="Arial" w:hAnsi="Arial" w:cs="Arial"/>
          <w:b/>
          <w:bCs/>
          <w:lang w:val="en-US" w:eastAsia="zh-CN"/>
        </w:rPr>
        <w:t xml:space="preserve">deterministic </w:t>
      </w:r>
      <w:r>
        <w:rPr>
          <w:rFonts w:ascii="Arial" w:hAnsi="Arial" w:cs="Arial"/>
          <w:b/>
          <w:bCs/>
          <w:lang w:val="en-US" w:eastAsia="zh-CN"/>
        </w:rPr>
        <w:t>algorithm, presented by tree-based algorithm as a supplement or enhancement for the baseline slotted-ALOHA algorithm.</w:t>
      </w:r>
    </w:p>
    <w:p w14:paraId="10B24DBD" w14:textId="77777777" w:rsidR="001F1D5F" w:rsidRPr="001F1D5F" w:rsidRDefault="001F1D5F" w:rsidP="00850187">
      <w:pPr>
        <w:spacing w:beforeLines="50" w:before="120"/>
        <w:rPr>
          <w:rFonts w:ascii="Arial" w:hAnsi="Arial" w:cs="Arial"/>
          <w:lang w:val="en-US" w:eastAsia="zh-CN"/>
        </w:rPr>
      </w:pPr>
    </w:p>
    <w:p w14:paraId="4D15292F" w14:textId="5E6AE219" w:rsidR="005D20F1" w:rsidRDefault="005D20F1" w:rsidP="00850187">
      <w:pPr>
        <w:pStyle w:val="1"/>
        <w:numPr>
          <w:ilvl w:val="0"/>
          <w:numId w:val="23"/>
        </w:numPr>
        <w:spacing w:beforeLines="50" w:before="120" w:after="0"/>
        <w:ind w:left="357" w:hanging="357"/>
      </w:pPr>
      <w:r>
        <w:t>References</w:t>
      </w:r>
    </w:p>
    <w:p w14:paraId="23DE6841" w14:textId="6E2AB760" w:rsidR="005D20F1" w:rsidRPr="00145FB8" w:rsidRDefault="00145FB8" w:rsidP="00850187">
      <w:pPr>
        <w:spacing w:beforeLines="50" w:before="120"/>
        <w:rPr>
          <w:rFonts w:ascii="Arial" w:hAnsi="Arial" w:cs="Arial"/>
          <w:bCs/>
        </w:rPr>
      </w:pPr>
      <w:r w:rsidRPr="00145FB8">
        <w:rPr>
          <w:rFonts w:ascii="Arial" w:hAnsi="Arial" w:cs="Arial"/>
          <w:bCs/>
        </w:rPr>
        <w:t>[1]</w:t>
      </w:r>
      <w:r w:rsidRPr="00145FB8">
        <w:rPr>
          <w:rFonts w:ascii="Arial" w:hAnsi="Arial" w:cs="Arial"/>
          <w:bCs/>
        </w:rPr>
        <w:tab/>
      </w:r>
      <w:r w:rsidR="00F87C0B" w:rsidRPr="00F87C0B">
        <w:rPr>
          <w:rFonts w:ascii="Arial" w:hAnsi="Arial" w:cs="Arial"/>
          <w:bCs/>
        </w:rPr>
        <w:t>R2_126_ChairNotes_24-05-24_13-10_eom.docx</w:t>
      </w:r>
    </w:p>
    <w:p w14:paraId="00E85177" w14:textId="0E728963"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45347" w14:textId="77777777" w:rsidR="00DE77C6" w:rsidRDefault="00DE77C6">
      <w:r>
        <w:separator/>
      </w:r>
    </w:p>
  </w:endnote>
  <w:endnote w:type="continuationSeparator" w:id="0">
    <w:p w14:paraId="484A60E2" w14:textId="77777777" w:rsidR="00DE77C6" w:rsidRDefault="00DE77C6">
      <w:r>
        <w:continuationSeparator/>
      </w:r>
    </w:p>
  </w:endnote>
  <w:endnote w:type="continuationNotice" w:id="1">
    <w:p w14:paraId="37703504" w14:textId="77777777" w:rsidR="00DE77C6" w:rsidRDefault="00DE7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NewPS-ItalicMT">
    <w:altName w:val="Courier New"/>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C825B" w14:textId="77777777" w:rsidR="00DE77C6" w:rsidRDefault="00DE77C6">
      <w:r>
        <w:separator/>
      </w:r>
    </w:p>
  </w:footnote>
  <w:footnote w:type="continuationSeparator" w:id="0">
    <w:p w14:paraId="674AFC6F" w14:textId="77777777" w:rsidR="00DE77C6" w:rsidRDefault="00DE77C6">
      <w:r>
        <w:continuationSeparator/>
      </w:r>
    </w:p>
  </w:footnote>
  <w:footnote w:type="continuationNotice" w:id="1">
    <w:p w14:paraId="52981CD6" w14:textId="77777777" w:rsidR="00DE77C6" w:rsidRDefault="00DE77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A1BD2"/>
    <w:multiLevelType w:val="hybridMultilevel"/>
    <w:tmpl w:val="AA3EA75E"/>
    <w:lvl w:ilvl="0" w:tplc="FFFFFFFF">
      <w:start w:val="1"/>
      <w:numFmt w:val="lowerLetter"/>
      <w:lvlText w:val="%1)"/>
      <w:lvlJc w:val="left"/>
      <w:pPr>
        <w:ind w:left="1007" w:hanging="440"/>
      </w:pPr>
    </w:lvl>
    <w:lvl w:ilvl="1" w:tplc="FFFFFFFF" w:tentative="1">
      <w:start w:val="1"/>
      <w:numFmt w:val="lowerLetter"/>
      <w:lvlText w:val="%2)"/>
      <w:lvlJc w:val="left"/>
      <w:pPr>
        <w:ind w:left="1447" w:hanging="440"/>
      </w:pPr>
    </w:lvl>
    <w:lvl w:ilvl="2" w:tplc="FFFFFFFF" w:tentative="1">
      <w:start w:val="1"/>
      <w:numFmt w:val="lowerRoman"/>
      <w:lvlText w:val="%3."/>
      <w:lvlJc w:val="right"/>
      <w:pPr>
        <w:ind w:left="1887" w:hanging="440"/>
      </w:pPr>
    </w:lvl>
    <w:lvl w:ilvl="3" w:tplc="FFFFFFFF" w:tentative="1">
      <w:start w:val="1"/>
      <w:numFmt w:val="decimal"/>
      <w:lvlText w:val="%4."/>
      <w:lvlJc w:val="left"/>
      <w:pPr>
        <w:ind w:left="2327" w:hanging="440"/>
      </w:pPr>
    </w:lvl>
    <w:lvl w:ilvl="4" w:tplc="FFFFFFFF" w:tentative="1">
      <w:start w:val="1"/>
      <w:numFmt w:val="lowerLetter"/>
      <w:lvlText w:val="%5)"/>
      <w:lvlJc w:val="left"/>
      <w:pPr>
        <w:ind w:left="2767" w:hanging="440"/>
      </w:pPr>
    </w:lvl>
    <w:lvl w:ilvl="5" w:tplc="FFFFFFFF" w:tentative="1">
      <w:start w:val="1"/>
      <w:numFmt w:val="lowerRoman"/>
      <w:lvlText w:val="%6."/>
      <w:lvlJc w:val="right"/>
      <w:pPr>
        <w:ind w:left="3207" w:hanging="440"/>
      </w:pPr>
    </w:lvl>
    <w:lvl w:ilvl="6" w:tplc="FFFFFFFF" w:tentative="1">
      <w:start w:val="1"/>
      <w:numFmt w:val="decimal"/>
      <w:lvlText w:val="%7."/>
      <w:lvlJc w:val="left"/>
      <w:pPr>
        <w:ind w:left="3647" w:hanging="440"/>
      </w:pPr>
    </w:lvl>
    <w:lvl w:ilvl="7" w:tplc="FFFFFFFF" w:tentative="1">
      <w:start w:val="1"/>
      <w:numFmt w:val="lowerLetter"/>
      <w:lvlText w:val="%8)"/>
      <w:lvlJc w:val="left"/>
      <w:pPr>
        <w:ind w:left="4087" w:hanging="440"/>
      </w:pPr>
    </w:lvl>
    <w:lvl w:ilvl="8" w:tplc="FFFFFFFF" w:tentative="1">
      <w:start w:val="1"/>
      <w:numFmt w:val="lowerRoman"/>
      <w:lvlText w:val="%9."/>
      <w:lvlJc w:val="right"/>
      <w:pPr>
        <w:ind w:left="4527" w:hanging="440"/>
      </w:pPr>
    </w:lvl>
  </w:abstractNum>
  <w:abstractNum w:abstractNumId="1" w15:restartNumberingAfterBreak="0">
    <w:nsid w:val="0E615F06"/>
    <w:multiLevelType w:val="hybridMultilevel"/>
    <w:tmpl w:val="AA3EA75E"/>
    <w:lvl w:ilvl="0" w:tplc="FFFFFFFF">
      <w:start w:val="1"/>
      <w:numFmt w:val="lowerLetter"/>
      <w:lvlText w:val="%1)"/>
      <w:lvlJc w:val="left"/>
      <w:pPr>
        <w:ind w:left="1007" w:hanging="440"/>
      </w:pPr>
    </w:lvl>
    <w:lvl w:ilvl="1" w:tplc="FFFFFFFF" w:tentative="1">
      <w:start w:val="1"/>
      <w:numFmt w:val="lowerLetter"/>
      <w:lvlText w:val="%2)"/>
      <w:lvlJc w:val="left"/>
      <w:pPr>
        <w:ind w:left="1447" w:hanging="440"/>
      </w:pPr>
    </w:lvl>
    <w:lvl w:ilvl="2" w:tplc="FFFFFFFF" w:tentative="1">
      <w:start w:val="1"/>
      <w:numFmt w:val="lowerRoman"/>
      <w:lvlText w:val="%3."/>
      <w:lvlJc w:val="right"/>
      <w:pPr>
        <w:ind w:left="1887" w:hanging="440"/>
      </w:pPr>
    </w:lvl>
    <w:lvl w:ilvl="3" w:tplc="FFFFFFFF" w:tentative="1">
      <w:start w:val="1"/>
      <w:numFmt w:val="decimal"/>
      <w:lvlText w:val="%4."/>
      <w:lvlJc w:val="left"/>
      <w:pPr>
        <w:ind w:left="2327" w:hanging="440"/>
      </w:pPr>
    </w:lvl>
    <w:lvl w:ilvl="4" w:tplc="FFFFFFFF" w:tentative="1">
      <w:start w:val="1"/>
      <w:numFmt w:val="lowerLetter"/>
      <w:lvlText w:val="%5)"/>
      <w:lvlJc w:val="left"/>
      <w:pPr>
        <w:ind w:left="2767" w:hanging="440"/>
      </w:pPr>
    </w:lvl>
    <w:lvl w:ilvl="5" w:tplc="FFFFFFFF" w:tentative="1">
      <w:start w:val="1"/>
      <w:numFmt w:val="lowerRoman"/>
      <w:lvlText w:val="%6."/>
      <w:lvlJc w:val="right"/>
      <w:pPr>
        <w:ind w:left="3207" w:hanging="440"/>
      </w:pPr>
    </w:lvl>
    <w:lvl w:ilvl="6" w:tplc="FFFFFFFF" w:tentative="1">
      <w:start w:val="1"/>
      <w:numFmt w:val="decimal"/>
      <w:lvlText w:val="%7."/>
      <w:lvlJc w:val="left"/>
      <w:pPr>
        <w:ind w:left="3647" w:hanging="440"/>
      </w:pPr>
    </w:lvl>
    <w:lvl w:ilvl="7" w:tplc="FFFFFFFF" w:tentative="1">
      <w:start w:val="1"/>
      <w:numFmt w:val="lowerLetter"/>
      <w:lvlText w:val="%8)"/>
      <w:lvlJc w:val="left"/>
      <w:pPr>
        <w:ind w:left="4087" w:hanging="440"/>
      </w:pPr>
    </w:lvl>
    <w:lvl w:ilvl="8" w:tplc="FFFFFFFF" w:tentative="1">
      <w:start w:val="1"/>
      <w:numFmt w:val="lowerRoman"/>
      <w:lvlText w:val="%9."/>
      <w:lvlJc w:val="right"/>
      <w:pPr>
        <w:ind w:left="4527" w:hanging="440"/>
      </w:pPr>
    </w:lvl>
  </w:abstractNum>
  <w:abstractNum w:abstractNumId="2" w15:restartNumberingAfterBreak="0">
    <w:nsid w:val="0E7719EF"/>
    <w:multiLevelType w:val="hybridMultilevel"/>
    <w:tmpl w:val="23CA6CB0"/>
    <w:lvl w:ilvl="0" w:tplc="FFFFFFFF">
      <w:start w:val="1"/>
      <w:numFmt w:val="upperLetter"/>
      <w:lvlText w:val="%1-"/>
      <w:lvlJc w:val="left"/>
      <w:pPr>
        <w:ind w:left="674" w:hanging="360"/>
      </w:pPr>
      <w:rPr>
        <w:rFonts w:hint="default"/>
      </w:rPr>
    </w:lvl>
    <w:lvl w:ilvl="1" w:tplc="FFFFFFFF" w:tentative="1">
      <w:start w:val="1"/>
      <w:numFmt w:val="lowerLetter"/>
      <w:lvlText w:val="%2)"/>
      <w:lvlJc w:val="left"/>
      <w:pPr>
        <w:ind w:left="1194" w:hanging="440"/>
      </w:pPr>
    </w:lvl>
    <w:lvl w:ilvl="2" w:tplc="FFFFFFFF" w:tentative="1">
      <w:start w:val="1"/>
      <w:numFmt w:val="lowerRoman"/>
      <w:lvlText w:val="%3."/>
      <w:lvlJc w:val="right"/>
      <w:pPr>
        <w:ind w:left="1634" w:hanging="440"/>
      </w:pPr>
    </w:lvl>
    <w:lvl w:ilvl="3" w:tplc="FFFFFFFF" w:tentative="1">
      <w:start w:val="1"/>
      <w:numFmt w:val="decimal"/>
      <w:lvlText w:val="%4."/>
      <w:lvlJc w:val="left"/>
      <w:pPr>
        <w:ind w:left="2074" w:hanging="440"/>
      </w:pPr>
    </w:lvl>
    <w:lvl w:ilvl="4" w:tplc="FFFFFFFF" w:tentative="1">
      <w:start w:val="1"/>
      <w:numFmt w:val="lowerLetter"/>
      <w:lvlText w:val="%5)"/>
      <w:lvlJc w:val="left"/>
      <w:pPr>
        <w:ind w:left="2514" w:hanging="440"/>
      </w:pPr>
    </w:lvl>
    <w:lvl w:ilvl="5" w:tplc="FFFFFFFF" w:tentative="1">
      <w:start w:val="1"/>
      <w:numFmt w:val="lowerRoman"/>
      <w:lvlText w:val="%6."/>
      <w:lvlJc w:val="right"/>
      <w:pPr>
        <w:ind w:left="2954" w:hanging="440"/>
      </w:pPr>
    </w:lvl>
    <w:lvl w:ilvl="6" w:tplc="FFFFFFFF" w:tentative="1">
      <w:start w:val="1"/>
      <w:numFmt w:val="decimal"/>
      <w:lvlText w:val="%7."/>
      <w:lvlJc w:val="left"/>
      <w:pPr>
        <w:ind w:left="3394" w:hanging="440"/>
      </w:pPr>
    </w:lvl>
    <w:lvl w:ilvl="7" w:tplc="FFFFFFFF" w:tentative="1">
      <w:start w:val="1"/>
      <w:numFmt w:val="lowerLetter"/>
      <w:lvlText w:val="%8)"/>
      <w:lvlJc w:val="left"/>
      <w:pPr>
        <w:ind w:left="3834" w:hanging="440"/>
      </w:pPr>
    </w:lvl>
    <w:lvl w:ilvl="8" w:tplc="FFFFFFFF" w:tentative="1">
      <w:start w:val="1"/>
      <w:numFmt w:val="lowerRoman"/>
      <w:lvlText w:val="%9."/>
      <w:lvlJc w:val="right"/>
      <w:pPr>
        <w:ind w:left="4274" w:hanging="440"/>
      </w:pPr>
    </w:lvl>
  </w:abstractNum>
  <w:abstractNum w:abstractNumId="3" w15:restartNumberingAfterBreak="0">
    <w:nsid w:val="13876888"/>
    <w:multiLevelType w:val="hybridMultilevel"/>
    <w:tmpl w:val="15A0EB8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6B3EF9"/>
    <w:multiLevelType w:val="hybridMultilevel"/>
    <w:tmpl w:val="2742566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A4E635B"/>
    <w:multiLevelType w:val="hybridMultilevel"/>
    <w:tmpl w:val="23CA6CB0"/>
    <w:lvl w:ilvl="0" w:tplc="D3FC0F1C">
      <w:start w:val="1"/>
      <w:numFmt w:val="upperLetter"/>
      <w:lvlText w:val="%1-"/>
      <w:lvlJc w:val="left"/>
      <w:pPr>
        <w:ind w:left="674" w:hanging="360"/>
      </w:pPr>
      <w:rPr>
        <w:rFonts w:hint="default"/>
      </w:rPr>
    </w:lvl>
    <w:lvl w:ilvl="1" w:tplc="04090019" w:tentative="1">
      <w:start w:val="1"/>
      <w:numFmt w:val="lowerLetter"/>
      <w:lvlText w:val="%2)"/>
      <w:lvlJc w:val="left"/>
      <w:pPr>
        <w:ind w:left="1194" w:hanging="440"/>
      </w:pPr>
    </w:lvl>
    <w:lvl w:ilvl="2" w:tplc="0409001B" w:tentative="1">
      <w:start w:val="1"/>
      <w:numFmt w:val="lowerRoman"/>
      <w:lvlText w:val="%3."/>
      <w:lvlJc w:val="right"/>
      <w:pPr>
        <w:ind w:left="1634" w:hanging="440"/>
      </w:pPr>
    </w:lvl>
    <w:lvl w:ilvl="3" w:tplc="0409000F" w:tentative="1">
      <w:start w:val="1"/>
      <w:numFmt w:val="decimal"/>
      <w:lvlText w:val="%4."/>
      <w:lvlJc w:val="left"/>
      <w:pPr>
        <w:ind w:left="2074" w:hanging="440"/>
      </w:pPr>
    </w:lvl>
    <w:lvl w:ilvl="4" w:tplc="04090019" w:tentative="1">
      <w:start w:val="1"/>
      <w:numFmt w:val="lowerLetter"/>
      <w:lvlText w:val="%5)"/>
      <w:lvlJc w:val="left"/>
      <w:pPr>
        <w:ind w:left="2514" w:hanging="440"/>
      </w:pPr>
    </w:lvl>
    <w:lvl w:ilvl="5" w:tplc="0409001B" w:tentative="1">
      <w:start w:val="1"/>
      <w:numFmt w:val="lowerRoman"/>
      <w:lvlText w:val="%6."/>
      <w:lvlJc w:val="right"/>
      <w:pPr>
        <w:ind w:left="2954" w:hanging="440"/>
      </w:pPr>
    </w:lvl>
    <w:lvl w:ilvl="6" w:tplc="0409000F" w:tentative="1">
      <w:start w:val="1"/>
      <w:numFmt w:val="decimal"/>
      <w:lvlText w:val="%7."/>
      <w:lvlJc w:val="left"/>
      <w:pPr>
        <w:ind w:left="3394" w:hanging="440"/>
      </w:pPr>
    </w:lvl>
    <w:lvl w:ilvl="7" w:tplc="04090019" w:tentative="1">
      <w:start w:val="1"/>
      <w:numFmt w:val="lowerLetter"/>
      <w:lvlText w:val="%8)"/>
      <w:lvlJc w:val="left"/>
      <w:pPr>
        <w:ind w:left="3834" w:hanging="440"/>
      </w:pPr>
    </w:lvl>
    <w:lvl w:ilvl="8" w:tplc="0409001B" w:tentative="1">
      <w:start w:val="1"/>
      <w:numFmt w:val="lowerRoman"/>
      <w:lvlText w:val="%9."/>
      <w:lvlJc w:val="right"/>
      <w:pPr>
        <w:ind w:left="4274" w:hanging="44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853949"/>
    <w:multiLevelType w:val="hybridMultilevel"/>
    <w:tmpl w:val="AA3EA75E"/>
    <w:lvl w:ilvl="0" w:tplc="FFFFFFFF">
      <w:start w:val="1"/>
      <w:numFmt w:val="lowerLetter"/>
      <w:lvlText w:val="%1)"/>
      <w:lvlJc w:val="left"/>
      <w:pPr>
        <w:ind w:left="1007" w:hanging="440"/>
      </w:pPr>
    </w:lvl>
    <w:lvl w:ilvl="1" w:tplc="FFFFFFFF" w:tentative="1">
      <w:start w:val="1"/>
      <w:numFmt w:val="lowerLetter"/>
      <w:lvlText w:val="%2)"/>
      <w:lvlJc w:val="left"/>
      <w:pPr>
        <w:ind w:left="1447" w:hanging="440"/>
      </w:pPr>
    </w:lvl>
    <w:lvl w:ilvl="2" w:tplc="FFFFFFFF" w:tentative="1">
      <w:start w:val="1"/>
      <w:numFmt w:val="lowerRoman"/>
      <w:lvlText w:val="%3."/>
      <w:lvlJc w:val="right"/>
      <w:pPr>
        <w:ind w:left="1887" w:hanging="440"/>
      </w:pPr>
    </w:lvl>
    <w:lvl w:ilvl="3" w:tplc="FFFFFFFF" w:tentative="1">
      <w:start w:val="1"/>
      <w:numFmt w:val="decimal"/>
      <w:lvlText w:val="%4."/>
      <w:lvlJc w:val="left"/>
      <w:pPr>
        <w:ind w:left="2327" w:hanging="440"/>
      </w:pPr>
    </w:lvl>
    <w:lvl w:ilvl="4" w:tplc="FFFFFFFF" w:tentative="1">
      <w:start w:val="1"/>
      <w:numFmt w:val="lowerLetter"/>
      <w:lvlText w:val="%5)"/>
      <w:lvlJc w:val="left"/>
      <w:pPr>
        <w:ind w:left="2767" w:hanging="440"/>
      </w:pPr>
    </w:lvl>
    <w:lvl w:ilvl="5" w:tplc="FFFFFFFF" w:tentative="1">
      <w:start w:val="1"/>
      <w:numFmt w:val="lowerRoman"/>
      <w:lvlText w:val="%6."/>
      <w:lvlJc w:val="right"/>
      <w:pPr>
        <w:ind w:left="3207" w:hanging="440"/>
      </w:pPr>
    </w:lvl>
    <w:lvl w:ilvl="6" w:tplc="FFFFFFFF" w:tentative="1">
      <w:start w:val="1"/>
      <w:numFmt w:val="decimal"/>
      <w:lvlText w:val="%7."/>
      <w:lvlJc w:val="left"/>
      <w:pPr>
        <w:ind w:left="3647" w:hanging="440"/>
      </w:pPr>
    </w:lvl>
    <w:lvl w:ilvl="7" w:tplc="FFFFFFFF" w:tentative="1">
      <w:start w:val="1"/>
      <w:numFmt w:val="lowerLetter"/>
      <w:lvlText w:val="%8)"/>
      <w:lvlJc w:val="left"/>
      <w:pPr>
        <w:ind w:left="4087" w:hanging="440"/>
      </w:pPr>
    </w:lvl>
    <w:lvl w:ilvl="8" w:tplc="FFFFFFFF" w:tentative="1">
      <w:start w:val="1"/>
      <w:numFmt w:val="lowerRoman"/>
      <w:lvlText w:val="%9."/>
      <w:lvlJc w:val="right"/>
      <w:pPr>
        <w:ind w:left="4527" w:hanging="440"/>
      </w:pPr>
    </w:lvl>
  </w:abstractNum>
  <w:abstractNum w:abstractNumId="8" w15:restartNumberingAfterBreak="0">
    <w:nsid w:val="230412B8"/>
    <w:multiLevelType w:val="hybridMultilevel"/>
    <w:tmpl w:val="AA3EA75E"/>
    <w:lvl w:ilvl="0" w:tplc="FFFFFFFF">
      <w:start w:val="1"/>
      <w:numFmt w:val="lowerLetter"/>
      <w:lvlText w:val="%1)"/>
      <w:lvlJc w:val="left"/>
      <w:pPr>
        <w:ind w:left="1007" w:hanging="440"/>
      </w:pPr>
    </w:lvl>
    <w:lvl w:ilvl="1" w:tplc="FFFFFFFF" w:tentative="1">
      <w:start w:val="1"/>
      <w:numFmt w:val="lowerLetter"/>
      <w:lvlText w:val="%2)"/>
      <w:lvlJc w:val="left"/>
      <w:pPr>
        <w:ind w:left="1447" w:hanging="440"/>
      </w:pPr>
    </w:lvl>
    <w:lvl w:ilvl="2" w:tplc="FFFFFFFF" w:tentative="1">
      <w:start w:val="1"/>
      <w:numFmt w:val="lowerRoman"/>
      <w:lvlText w:val="%3."/>
      <w:lvlJc w:val="right"/>
      <w:pPr>
        <w:ind w:left="1887" w:hanging="440"/>
      </w:pPr>
    </w:lvl>
    <w:lvl w:ilvl="3" w:tplc="FFFFFFFF" w:tentative="1">
      <w:start w:val="1"/>
      <w:numFmt w:val="decimal"/>
      <w:lvlText w:val="%4."/>
      <w:lvlJc w:val="left"/>
      <w:pPr>
        <w:ind w:left="2327" w:hanging="440"/>
      </w:pPr>
    </w:lvl>
    <w:lvl w:ilvl="4" w:tplc="FFFFFFFF" w:tentative="1">
      <w:start w:val="1"/>
      <w:numFmt w:val="lowerLetter"/>
      <w:lvlText w:val="%5)"/>
      <w:lvlJc w:val="left"/>
      <w:pPr>
        <w:ind w:left="2767" w:hanging="440"/>
      </w:pPr>
    </w:lvl>
    <w:lvl w:ilvl="5" w:tplc="FFFFFFFF" w:tentative="1">
      <w:start w:val="1"/>
      <w:numFmt w:val="lowerRoman"/>
      <w:lvlText w:val="%6."/>
      <w:lvlJc w:val="right"/>
      <w:pPr>
        <w:ind w:left="3207" w:hanging="440"/>
      </w:pPr>
    </w:lvl>
    <w:lvl w:ilvl="6" w:tplc="FFFFFFFF" w:tentative="1">
      <w:start w:val="1"/>
      <w:numFmt w:val="decimal"/>
      <w:lvlText w:val="%7."/>
      <w:lvlJc w:val="left"/>
      <w:pPr>
        <w:ind w:left="3647" w:hanging="440"/>
      </w:pPr>
    </w:lvl>
    <w:lvl w:ilvl="7" w:tplc="FFFFFFFF" w:tentative="1">
      <w:start w:val="1"/>
      <w:numFmt w:val="lowerLetter"/>
      <w:lvlText w:val="%8)"/>
      <w:lvlJc w:val="left"/>
      <w:pPr>
        <w:ind w:left="4087" w:hanging="440"/>
      </w:pPr>
    </w:lvl>
    <w:lvl w:ilvl="8" w:tplc="FFFFFFFF" w:tentative="1">
      <w:start w:val="1"/>
      <w:numFmt w:val="lowerRoman"/>
      <w:lvlText w:val="%9."/>
      <w:lvlJc w:val="right"/>
      <w:pPr>
        <w:ind w:left="4527" w:hanging="440"/>
      </w:pPr>
    </w:lvl>
  </w:abstractNum>
  <w:abstractNum w:abstractNumId="9" w15:restartNumberingAfterBreak="0">
    <w:nsid w:val="2B2C7E4C"/>
    <w:multiLevelType w:val="hybridMultilevel"/>
    <w:tmpl w:val="1A86FD7C"/>
    <w:lvl w:ilvl="0" w:tplc="7E04D5A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8E312CB"/>
    <w:multiLevelType w:val="hybridMultilevel"/>
    <w:tmpl w:val="725A6370"/>
    <w:lvl w:ilvl="0" w:tplc="7E04D5A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9750599"/>
    <w:multiLevelType w:val="hybridMultilevel"/>
    <w:tmpl w:val="E9B094DA"/>
    <w:lvl w:ilvl="0" w:tplc="43BAACCE">
      <w:start w:val="1"/>
      <w:numFmt w:val="lowerLetter"/>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96A3591"/>
    <w:multiLevelType w:val="hybridMultilevel"/>
    <w:tmpl w:val="AA3EA75E"/>
    <w:lvl w:ilvl="0" w:tplc="FFFFFFFF">
      <w:start w:val="1"/>
      <w:numFmt w:val="lowerLetter"/>
      <w:lvlText w:val="%1)"/>
      <w:lvlJc w:val="left"/>
      <w:pPr>
        <w:ind w:left="1007" w:hanging="440"/>
      </w:pPr>
    </w:lvl>
    <w:lvl w:ilvl="1" w:tplc="FFFFFFFF" w:tentative="1">
      <w:start w:val="1"/>
      <w:numFmt w:val="lowerLetter"/>
      <w:lvlText w:val="%2)"/>
      <w:lvlJc w:val="left"/>
      <w:pPr>
        <w:ind w:left="1447" w:hanging="440"/>
      </w:pPr>
    </w:lvl>
    <w:lvl w:ilvl="2" w:tplc="FFFFFFFF" w:tentative="1">
      <w:start w:val="1"/>
      <w:numFmt w:val="lowerRoman"/>
      <w:lvlText w:val="%3."/>
      <w:lvlJc w:val="right"/>
      <w:pPr>
        <w:ind w:left="1887" w:hanging="440"/>
      </w:pPr>
    </w:lvl>
    <w:lvl w:ilvl="3" w:tplc="FFFFFFFF" w:tentative="1">
      <w:start w:val="1"/>
      <w:numFmt w:val="decimal"/>
      <w:lvlText w:val="%4."/>
      <w:lvlJc w:val="left"/>
      <w:pPr>
        <w:ind w:left="2327" w:hanging="440"/>
      </w:pPr>
    </w:lvl>
    <w:lvl w:ilvl="4" w:tplc="FFFFFFFF" w:tentative="1">
      <w:start w:val="1"/>
      <w:numFmt w:val="lowerLetter"/>
      <w:lvlText w:val="%5)"/>
      <w:lvlJc w:val="left"/>
      <w:pPr>
        <w:ind w:left="2767" w:hanging="440"/>
      </w:pPr>
    </w:lvl>
    <w:lvl w:ilvl="5" w:tplc="FFFFFFFF" w:tentative="1">
      <w:start w:val="1"/>
      <w:numFmt w:val="lowerRoman"/>
      <w:lvlText w:val="%6."/>
      <w:lvlJc w:val="right"/>
      <w:pPr>
        <w:ind w:left="3207" w:hanging="440"/>
      </w:pPr>
    </w:lvl>
    <w:lvl w:ilvl="6" w:tplc="FFFFFFFF" w:tentative="1">
      <w:start w:val="1"/>
      <w:numFmt w:val="decimal"/>
      <w:lvlText w:val="%7."/>
      <w:lvlJc w:val="left"/>
      <w:pPr>
        <w:ind w:left="3647" w:hanging="440"/>
      </w:pPr>
    </w:lvl>
    <w:lvl w:ilvl="7" w:tplc="FFFFFFFF" w:tentative="1">
      <w:start w:val="1"/>
      <w:numFmt w:val="lowerLetter"/>
      <w:lvlText w:val="%8)"/>
      <w:lvlJc w:val="left"/>
      <w:pPr>
        <w:ind w:left="4087" w:hanging="440"/>
      </w:pPr>
    </w:lvl>
    <w:lvl w:ilvl="8" w:tplc="FFFFFFFF" w:tentative="1">
      <w:start w:val="1"/>
      <w:numFmt w:val="lowerRoman"/>
      <w:lvlText w:val="%9."/>
      <w:lvlJc w:val="right"/>
      <w:pPr>
        <w:ind w:left="4527" w:hanging="440"/>
      </w:pPr>
    </w:lvl>
  </w:abstractNum>
  <w:abstractNum w:abstractNumId="14" w15:restartNumberingAfterBreak="0">
    <w:nsid w:val="4EE45056"/>
    <w:multiLevelType w:val="multilevel"/>
    <w:tmpl w:val="602CE398"/>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41E4CA8"/>
    <w:multiLevelType w:val="multilevel"/>
    <w:tmpl w:val="92C872CA"/>
    <w:lvl w:ilvl="0">
      <w:start w:val="2"/>
      <w:numFmt w:val="decimal"/>
      <w:lvlText w:val="%1."/>
      <w:lvlJc w:val="left"/>
      <w:pPr>
        <w:ind w:left="360" w:hanging="360"/>
      </w:pPr>
      <w:rPr>
        <w:rFonts w:hint="default"/>
      </w:rPr>
    </w:lvl>
    <w:lvl w:ilvl="1">
      <w:start w:val="1"/>
      <w:numFmt w:val="decimal"/>
      <w:isLgl/>
      <w:lvlText w:val="%1.%2"/>
      <w:lvlJc w:val="left"/>
      <w:pPr>
        <w:ind w:left="400" w:hanging="40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A64B45"/>
    <w:multiLevelType w:val="hybridMultilevel"/>
    <w:tmpl w:val="AA3EA75E"/>
    <w:lvl w:ilvl="0" w:tplc="04090019">
      <w:start w:val="1"/>
      <w:numFmt w:val="lowerLetter"/>
      <w:lvlText w:val="%1)"/>
      <w:lvlJc w:val="left"/>
      <w:pPr>
        <w:ind w:left="1007" w:hanging="440"/>
      </w:p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8" w15:restartNumberingAfterBreak="0">
    <w:nsid w:val="5F237B00"/>
    <w:multiLevelType w:val="hybridMultilevel"/>
    <w:tmpl w:val="07C0B19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8B052F"/>
    <w:multiLevelType w:val="multilevel"/>
    <w:tmpl w:val="5F7A5454"/>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950013A"/>
    <w:multiLevelType w:val="multilevel"/>
    <w:tmpl w:val="D6B6AB08"/>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E591725"/>
    <w:multiLevelType w:val="hybridMultilevel"/>
    <w:tmpl w:val="AA3EA75E"/>
    <w:lvl w:ilvl="0" w:tplc="FFFFFFFF">
      <w:start w:val="1"/>
      <w:numFmt w:val="lowerLetter"/>
      <w:lvlText w:val="%1)"/>
      <w:lvlJc w:val="left"/>
      <w:pPr>
        <w:ind w:left="1007" w:hanging="440"/>
      </w:pPr>
    </w:lvl>
    <w:lvl w:ilvl="1" w:tplc="FFFFFFFF" w:tentative="1">
      <w:start w:val="1"/>
      <w:numFmt w:val="lowerLetter"/>
      <w:lvlText w:val="%2)"/>
      <w:lvlJc w:val="left"/>
      <w:pPr>
        <w:ind w:left="1447" w:hanging="440"/>
      </w:pPr>
    </w:lvl>
    <w:lvl w:ilvl="2" w:tplc="FFFFFFFF" w:tentative="1">
      <w:start w:val="1"/>
      <w:numFmt w:val="lowerRoman"/>
      <w:lvlText w:val="%3."/>
      <w:lvlJc w:val="right"/>
      <w:pPr>
        <w:ind w:left="1887" w:hanging="440"/>
      </w:pPr>
    </w:lvl>
    <w:lvl w:ilvl="3" w:tplc="FFFFFFFF" w:tentative="1">
      <w:start w:val="1"/>
      <w:numFmt w:val="decimal"/>
      <w:lvlText w:val="%4."/>
      <w:lvlJc w:val="left"/>
      <w:pPr>
        <w:ind w:left="2327" w:hanging="440"/>
      </w:pPr>
    </w:lvl>
    <w:lvl w:ilvl="4" w:tplc="FFFFFFFF" w:tentative="1">
      <w:start w:val="1"/>
      <w:numFmt w:val="lowerLetter"/>
      <w:lvlText w:val="%5)"/>
      <w:lvlJc w:val="left"/>
      <w:pPr>
        <w:ind w:left="2767" w:hanging="440"/>
      </w:pPr>
    </w:lvl>
    <w:lvl w:ilvl="5" w:tplc="FFFFFFFF" w:tentative="1">
      <w:start w:val="1"/>
      <w:numFmt w:val="lowerRoman"/>
      <w:lvlText w:val="%6."/>
      <w:lvlJc w:val="right"/>
      <w:pPr>
        <w:ind w:left="3207" w:hanging="440"/>
      </w:pPr>
    </w:lvl>
    <w:lvl w:ilvl="6" w:tplc="FFFFFFFF" w:tentative="1">
      <w:start w:val="1"/>
      <w:numFmt w:val="decimal"/>
      <w:lvlText w:val="%7."/>
      <w:lvlJc w:val="left"/>
      <w:pPr>
        <w:ind w:left="3647" w:hanging="440"/>
      </w:pPr>
    </w:lvl>
    <w:lvl w:ilvl="7" w:tplc="FFFFFFFF" w:tentative="1">
      <w:start w:val="1"/>
      <w:numFmt w:val="lowerLetter"/>
      <w:lvlText w:val="%8)"/>
      <w:lvlJc w:val="left"/>
      <w:pPr>
        <w:ind w:left="4087" w:hanging="440"/>
      </w:pPr>
    </w:lvl>
    <w:lvl w:ilvl="8" w:tplc="FFFFFFFF" w:tentative="1">
      <w:start w:val="1"/>
      <w:numFmt w:val="lowerRoman"/>
      <w:lvlText w:val="%9."/>
      <w:lvlJc w:val="right"/>
      <w:pPr>
        <w:ind w:left="4527" w:hanging="440"/>
      </w:pPr>
    </w:lvl>
  </w:abstractNum>
  <w:abstractNum w:abstractNumId="23" w15:restartNumberingAfterBreak="0">
    <w:nsid w:val="773D32DB"/>
    <w:multiLevelType w:val="multilevel"/>
    <w:tmpl w:val="5F7A5454"/>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8885182"/>
    <w:multiLevelType w:val="hybridMultilevel"/>
    <w:tmpl w:val="DF2C51FC"/>
    <w:lvl w:ilvl="0" w:tplc="7E04D5A2">
      <w:start w:val="1"/>
      <w:numFmt w:val="decimal"/>
      <w:lvlText w:val="%1."/>
      <w:lvlJc w:val="left"/>
      <w:pPr>
        <w:ind w:left="754" w:hanging="440"/>
      </w:pPr>
      <w:rPr>
        <w:rFonts w:hint="eastAsia"/>
      </w:rPr>
    </w:lvl>
    <w:lvl w:ilvl="1" w:tplc="04090019" w:tentative="1">
      <w:start w:val="1"/>
      <w:numFmt w:val="lowerLetter"/>
      <w:lvlText w:val="%2)"/>
      <w:lvlJc w:val="left"/>
      <w:pPr>
        <w:ind w:left="1194" w:hanging="440"/>
      </w:pPr>
    </w:lvl>
    <w:lvl w:ilvl="2" w:tplc="0409001B" w:tentative="1">
      <w:start w:val="1"/>
      <w:numFmt w:val="lowerRoman"/>
      <w:lvlText w:val="%3."/>
      <w:lvlJc w:val="right"/>
      <w:pPr>
        <w:ind w:left="1634" w:hanging="440"/>
      </w:pPr>
    </w:lvl>
    <w:lvl w:ilvl="3" w:tplc="0409000F" w:tentative="1">
      <w:start w:val="1"/>
      <w:numFmt w:val="decimal"/>
      <w:lvlText w:val="%4."/>
      <w:lvlJc w:val="left"/>
      <w:pPr>
        <w:ind w:left="2074" w:hanging="440"/>
      </w:pPr>
    </w:lvl>
    <w:lvl w:ilvl="4" w:tplc="04090019" w:tentative="1">
      <w:start w:val="1"/>
      <w:numFmt w:val="lowerLetter"/>
      <w:lvlText w:val="%5)"/>
      <w:lvlJc w:val="left"/>
      <w:pPr>
        <w:ind w:left="2514" w:hanging="440"/>
      </w:pPr>
    </w:lvl>
    <w:lvl w:ilvl="5" w:tplc="0409001B" w:tentative="1">
      <w:start w:val="1"/>
      <w:numFmt w:val="lowerRoman"/>
      <w:lvlText w:val="%6."/>
      <w:lvlJc w:val="right"/>
      <w:pPr>
        <w:ind w:left="2954" w:hanging="440"/>
      </w:pPr>
    </w:lvl>
    <w:lvl w:ilvl="6" w:tplc="0409000F" w:tentative="1">
      <w:start w:val="1"/>
      <w:numFmt w:val="decimal"/>
      <w:lvlText w:val="%7."/>
      <w:lvlJc w:val="left"/>
      <w:pPr>
        <w:ind w:left="3394" w:hanging="440"/>
      </w:pPr>
    </w:lvl>
    <w:lvl w:ilvl="7" w:tplc="04090019" w:tentative="1">
      <w:start w:val="1"/>
      <w:numFmt w:val="lowerLetter"/>
      <w:lvlText w:val="%8)"/>
      <w:lvlJc w:val="left"/>
      <w:pPr>
        <w:ind w:left="3834" w:hanging="440"/>
      </w:pPr>
    </w:lvl>
    <w:lvl w:ilvl="8" w:tplc="0409001B" w:tentative="1">
      <w:start w:val="1"/>
      <w:numFmt w:val="lowerRoman"/>
      <w:lvlText w:val="%9."/>
      <w:lvlJc w:val="right"/>
      <w:pPr>
        <w:ind w:left="4274" w:hanging="440"/>
      </w:pPr>
    </w:lvl>
  </w:abstractNum>
  <w:abstractNum w:abstractNumId="25" w15:restartNumberingAfterBreak="0">
    <w:nsid w:val="7A670158"/>
    <w:multiLevelType w:val="hybridMultilevel"/>
    <w:tmpl w:val="AA3EA75E"/>
    <w:lvl w:ilvl="0" w:tplc="FFFFFFFF">
      <w:start w:val="1"/>
      <w:numFmt w:val="lowerLetter"/>
      <w:lvlText w:val="%1)"/>
      <w:lvlJc w:val="left"/>
      <w:pPr>
        <w:ind w:left="1007" w:hanging="440"/>
      </w:pPr>
    </w:lvl>
    <w:lvl w:ilvl="1" w:tplc="FFFFFFFF" w:tentative="1">
      <w:start w:val="1"/>
      <w:numFmt w:val="lowerLetter"/>
      <w:lvlText w:val="%2)"/>
      <w:lvlJc w:val="left"/>
      <w:pPr>
        <w:ind w:left="1447" w:hanging="440"/>
      </w:pPr>
    </w:lvl>
    <w:lvl w:ilvl="2" w:tplc="FFFFFFFF" w:tentative="1">
      <w:start w:val="1"/>
      <w:numFmt w:val="lowerRoman"/>
      <w:lvlText w:val="%3."/>
      <w:lvlJc w:val="right"/>
      <w:pPr>
        <w:ind w:left="1887" w:hanging="440"/>
      </w:pPr>
    </w:lvl>
    <w:lvl w:ilvl="3" w:tplc="FFFFFFFF" w:tentative="1">
      <w:start w:val="1"/>
      <w:numFmt w:val="decimal"/>
      <w:lvlText w:val="%4."/>
      <w:lvlJc w:val="left"/>
      <w:pPr>
        <w:ind w:left="2327" w:hanging="440"/>
      </w:pPr>
    </w:lvl>
    <w:lvl w:ilvl="4" w:tplc="FFFFFFFF" w:tentative="1">
      <w:start w:val="1"/>
      <w:numFmt w:val="lowerLetter"/>
      <w:lvlText w:val="%5)"/>
      <w:lvlJc w:val="left"/>
      <w:pPr>
        <w:ind w:left="2767" w:hanging="440"/>
      </w:pPr>
    </w:lvl>
    <w:lvl w:ilvl="5" w:tplc="FFFFFFFF" w:tentative="1">
      <w:start w:val="1"/>
      <w:numFmt w:val="lowerRoman"/>
      <w:lvlText w:val="%6."/>
      <w:lvlJc w:val="right"/>
      <w:pPr>
        <w:ind w:left="3207" w:hanging="440"/>
      </w:pPr>
    </w:lvl>
    <w:lvl w:ilvl="6" w:tplc="FFFFFFFF" w:tentative="1">
      <w:start w:val="1"/>
      <w:numFmt w:val="decimal"/>
      <w:lvlText w:val="%7."/>
      <w:lvlJc w:val="left"/>
      <w:pPr>
        <w:ind w:left="3647" w:hanging="440"/>
      </w:pPr>
    </w:lvl>
    <w:lvl w:ilvl="7" w:tplc="FFFFFFFF" w:tentative="1">
      <w:start w:val="1"/>
      <w:numFmt w:val="lowerLetter"/>
      <w:lvlText w:val="%8)"/>
      <w:lvlJc w:val="left"/>
      <w:pPr>
        <w:ind w:left="4087" w:hanging="440"/>
      </w:pPr>
    </w:lvl>
    <w:lvl w:ilvl="8" w:tplc="FFFFFFFF" w:tentative="1">
      <w:start w:val="1"/>
      <w:numFmt w:val="lowerRoman"/>
      <w:lvlText w:val="%9."/>
      <w:lvlJc w:val="right"/>
      <w:pPr>
        <w:ind w:left="4527" w:hanging="440"/>
      </w:pPr>
    </w:lvl>
  </w:abstractNum>
  <w:abstractNum w:abstractNumId="26" w15:restartNumberingAfterBreak="0">
    <w:nsid w:val="7BAF31D4"/>
    <w:multiLevelType w:val="multilevel"/>
    <w:tmpl w:val="602CE398"/>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835954759">
    <w:abstractNumId w:val="19"/>
  </w:num>
  <w:num w:numId="2" w16cid:durableId="1730838062">
    <w:abstractNumId w:val="16"/>
  </w:num>
  <w:num w:numId="3" w16cid:durableId="1668820074">
    <w:abstractNumId w:val="12"/>
  </w:num>
  <w:num w:numId="4" w16cid:durableId="2015985294">
    <w:abstractNumId w:val="6"/>
  </w:num>
  <w:num w:numId="5" w16cid:durableId="2039965266">
    <w:abstractNumId w:val="3"/>
  </w:num>
  <w:num w:numId="6" w16cid:durableId="430782179">
    <w:abstractNumId w:val="5"/>
  </w:num>
  <w:num w:numId="7" w16cid:durableId="639959321">
    <w:abstractNumId w:val="2"/>
  </w:num>
  <w:num w:numId="8" w16cid:durableId="584804790">
    <w:abstractNumId w:val="9"/>
  </w:num>
  <w:num w:numId="9" w16cid:durableId="1155611544">
    <w:abstractNumId w:val="24"/>
  </w:num>
  <w:num w:numId="10" w16cid:durableId="114061370">
    <w:abstractNumId w:val="10"/>
  </w:num>
  <w:num w:numId="11" w16cid:durableId="225458072">
    <w:abstractNumId w:val="23"/>
  </w:num>
  <w:num w:numId="12" w16cid:durableId="752555287">
    <w:abstractNumId w:val="14"/>
  </w:num>
  <w:num w:numId="13" w16cid:durableId="270941654">
    <w:abstractNumId w:val="26"/>
  </w:num>
  <w:num w:numId="14" w16cid:durableId="239952159">
    <w:abstractNumId w:val="11"/>
  </w:num>
  <w:num w:numId="15" w16cid:durableId="337344582">
    <w:abstractNumId w:val="17"/>
  </w:num>
  <w:num w:numId="16" w16cid:durableId="1462528114">
    <w:abstractNumId w:val="8"/>
  </w:num>
  <w:num w:numId="17" w16cid:durableId="1701513970">
    <w:abstractNumId w:val="4"/>
  </w:num>
  <w:num w:numId="18" w16cid:durableId="608853996">
    <w:abstractNumId w:val="22"/>
  </w:num>
  <w:num w:numId="19" w16cid:durableId="1106929719">
    <w:abstractNumId w:val="13"/>
  </w:num>
  <w:num w:numId="20" w16cid:durableId="1656639568">
    <w:abstractNumId w:val="18"/>
  </w:num>
  <w:num w:numId="21" w16cid:durableId="271133855">
    <w:abstractNumId w:val="20"/>
  </w:num>
  <w:num w:numId="22" w16cid:durableId="267663709">
    <w:abstractNumId w:val="21"/>
  </w:num>
  <w:num w:numId="23" w16cid:durableId="350375443">
    <w:abstractNumId w:val="15"/>
  </w:num>
  <w:num w:numId="24" w16cid:durableId="231280565">
    <w:abstractNumId w:val="0"/>
  </w:num>
  <w:num w:numId="25" w16cid:durableId="1139420605">
    <w:abstractNumId w:val="1"/>
  </w:num>
  <w:num w:numId="26" w16cid:durableId="1880581143">
    <w:abstractNumId w:val="7"/>
  </w:num>
  <w:num w:numId="27" w16cid:durableId="1177616854">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F51"/>
    <w:rsid w:val="000028D2"/>
    <w:rsid w:val="00013B43"/>
    <w:rsid w:val="0002053B"/>
    <w:rsid w:val="00023F51"/>
    <w:rsid w:val="00027AAA"/>
    <w:rsid w:val="00035B3E"/>
    <w:rsid w:val="00040059"/>
    <w:rsid w:val="000411E6"/>
    <w:rsid w:val="00042AAE"/>
    <w:rsid w:val="0004385D"/>
    <w:rsid w:val="00045037"/>
    <w:rsid w:val="00047126"/>
    <w:rsid w:val="00047713"/>
    <w:rsid w:val="000519D6"/>
    <w:rsid w:val="00052D53"/>
    <w:rsid w:val="00057CE4"/>
    <w:rsid w:val="00074D7C"/>
    <w:rsid w:val="00076E7B"/>
    <w:rsid w:val="000771F9"/>
    <w:rsid w:val="0008537B"/>
    <w:rsid w:val="0008545F"/>
    <w:rsid w:val="00085AC3"/>
    <w:rsid w:val="000878B8"/>
    <w:rsid w:val="00091557"/>
    <w:rsid w:val="00092441"/>
    <w:rsid w:val="00095295"/>
    <w:rsid w:val="00096052"/>
    <w:rsid w:val="00097B33"/>
    <w:rsid w:val="000A0832"/>
    <w:rsid w:val="000A5828"/>
    <w:rsid w:val="000A5D81"/>
    <w:rsid w:val="000B0B6A"/>
    <w:rsid w:val="000B1D6E"/>
    <w:rsid w:val="000B722E"/>
    <w:rsid w:val="000C3E3B"/>
    <w:rsid w:val="000C62D8"/>
    <w:rsid w:val="000D03E6"/>
    <w:rsid w:val="000D0CF1"/>
    <w:rsid w:val="000D0D68"/>
    <w:rsid w:val="000D569E"/>
    <w:rsid w:val="000D5B58"/>
    <w:rsid w:val="000E5846"/>
    <w:rsid w:val="000F1708"/>
    <w:rsid w:val="000F1F8A"/>
    <w:rsid w:val="000F1FF9"/>
    <w:rsid w:val="000F5518"/>
    <w:rsid w:val="00102F43"/>
    <w:rsid w:val="00103F5C"/>
    <w:rsid w:val="0010553F"/>
    <w:rsid w:val="00111DE2"/>
    <w:rsid w:val="00115ED7"/>
    <w:rsid w:val="001204FC"/>
    <w:rsid w:val="001221D8"/>
    <w:rsid w:val="00123A6F"/>
    <w:rsid w:val="0012468E"/>
    <w:rsid w:val="00124DC1"/>
    <w:rsid w:val="001321E6"/>
    <w:rsid w:val="001339FC"/>
    <w:rsid w:val="00134F73"/>
    <w:rsid w:val="001432B1"/>
    <w:rsid w:val="00145FB8"/>
    <w:rsid w:val="00147031"/>
    <w:rsid w:val="001530B3"/>
    <w:rsid w:val="00154A83"/>
    <w:rsid w:val="0015746C"/>
    <w:rsid w:val="0017273B"/>
    <w:rsid w:val="00173586"/>
    <w:rsid w:val="001802DD"/>
    <w:rsid w:val="00182AE0"/>
    <w:rsid w:val="001833E9"/>
    <w:rsid w:val="00183DD2"/>
    <w:rsid w:val="00191424"/>
    <w:rsid w:val="00191BE4"/>
    <w:rsid w:val="0019720B"/>
    <w:rsid w:val="00197DE8"/>
    <w:rsid w:val="001A149D"/>
    <w:rsid w:val="001A621B"/>
    <w:rsid w:val="001B1D3F"/>
    <w:rsid w:val="001B44E7"/>
    <w:rsid w:val="001B58FB"/>
    <w:rsid w:val="001C23B9"/>
    <w:rsid w:val="001C31FE"/>
    <w:rsid w:val="001C3CDB"/>
    <w:rsid w:val="001C4911"/>
    <w:rsid w:val="001C7E92"/>
    <w:rsid w:val="001D386B"/>
    <w:rsid w:val="001E135E"/>
    <w:rsid w:val="001E1A4A"/>
    <w:rsid w:val="001E275D"/>
    <w:rsid w:val="001E43E7"/>
    <w:rsid w:val="001F1D5F"/>
    <w:rsid w:val="001F27BB"/>
    <w:rsid w:val="002011D7"/>
    <w:rsid w:val="00201C43"/>
    <w:rsid w:val="00203A48"/>
    <w:rsid w:val="00205564"/>
    <w:rsid w:val="002112BA"/>
    <w:rsid w:val="002137A2"/>
    <w:rsid w:val="00214EF8"/>
    <w:rsid w:val="0022046D"/>
    <w:rsid w:val="002218A0"/>
    <w:rsid w:val="00221E45"/>
    <w:rsid w:val="002233C4"/>
    <w:rsid w:val="00234161"/>
    <w:rsid w:val="00236389"/>
    <w:rsid w:val="00241A7D"/>
    <w:rsid w:val="00245BB6"/>
    <w:rsid w:val="00245DB3"/>
    <w:rsid w:val="0024620A"/>
    <w:rsid w:val="0024643F"/>
    <w:rsid w:val="00246AB7"/>
    <w:rsid w:val="00247C87"/>
    <w:rsid w:val="00251D33"/>
    <w:rsid w:val="002530FB"/>
    <w:rsid w:val="00253B2D"/>
    <w:rsid w:val="00270557"/>
    <w:rsid w:val="0027283E"/>
    <w:rsid w:val="0027384D"/>
    <w:rsid w:val="00277BE9"/>
    <w:rsid w:val="002803D8"/>
    <w:rsid w:val="00281096"/>
    <w:rsid w:val="00286CE3"/>
    <w:rsid w:val="002875A7"/>
    <w:rsid w:val="002875B9"/>
    <w:rsid w:val="00293F91"/>
    <w:rsid w:val="002A0629"/>
    <w:rsid w:val="002B1567"/>
    <w:rsid w:val="002B28DD"/>
    <w:rsid w:val="002B32EB"/>
    <w:rsid w:val="002B62EE"/>
    <w:rsid w:val="002B79E7"/>
    <w:rsid w:val="002B7B10"/>
    <w:rsid w:val="002C0BCF"/>
    <w:rsid w:val="002C47BD"/>
    <w:rsid w:val="002D0240"/>
    <w:rsid w:val="002D0621"/>
    <w:rsid w:val="002D2AF1"/>
    <w:rsid w:val="002E3975"/>
    <w:rsid w:val="002E62ED"/>
    <w:rsid w:val="002E6B4C"/>
    <w:rsid w:val="002E79D8"/>
    <w:rsid w:val="002F2D3A"/>
    <w:rsid w:val="002F359E"/>
    <w:rsid w:val="002F6A3E"/>
    <w:rsid w:val="002F7E66"/>
    <w:rsid w:val="00300750"/>
    <w:rsid w:val="00300E29"/>
    <w:rsid w:val="00303033"/>
    <w:rsid w:val="00305384"/>
    <w:rsid w:val="00311D7F"/>
    <w:rsid w:val="00313718"/>
    <w:rsid w:val="00315FE4"/>
    <w:rsid w:val="0031646C"/>
    <w:rsid w:val="003225C8"/>
    <w:rsid w:val="00330543"/>
    <w:rsid w:val="0033210C"/>
    <w:rsid w:val="003321AC"/>
    <w:rsid w:val="00332B3F"/>
    <w:rsid w:val="0033431D"/>
    <w:rsid w:val="003351CC"/>
    <w:rsid w:val="0033783D"/>
    <w:rsid w:val="00341CCE"/>
    <w:rsid w:val="00341F18"/>
    <w:rsid w:val="00344091"/>
    <w:rsid w:val="003638F5"/>
    <w:rsid w:val="00364F43"/>
    <w:rsid w:val="003661EC"/>
    <w:rsid w:val="00367965"/>
    <w:rsid w:val="00370060"/>
    <w:rsid w:val="003700AC"/>
    <w:rsid w:val="00372204"/>
    <w:rsid w:val="00372E74"/>
    <w:rsid w:val="0037636F"/>
    <w:rsid w:val="003779A1"/>
    <w:rsid w:val="00383896"/>
    <w:rsid w:val="00384DFF"/>
    <w:rsid w:val="00385CF1"/>
    <w:rsid w:val="003901BC"/>
    <w:rsid w:val="003924DF"/>
    <w:rsid w:val="0039279B"/>
    <w:rsid w:val="003928A5"/>
    <w:rsid w:val="00393C90"/>
    <w:rsid w:val="00397488"/>
    <w:rsid w:val="00397C17"/>
    <w:rsid w:val="003A1DA4"/>
    <w:rsid w:val="003A361F"/>
    <w:rsid w:val="003A550C"/>
    <w:rsid w:val="003A5B85"/>
    <w:rsid w:val="003B0003"/>
    <w:rsid w:val="003B419E"/>
    <w:rsid w:val="003C1F38"/>
    <w:rsid w:val="003C5BAD"/>
    <w:rsid w:val="003C705E"/>
    <w:rsid w:val="003D15C1"/>
    <w:rsid w:val="003D52A9"/>
    <w:rsid w:val="003E574F"/>
    <w:rsid w:val="003E62C0"/>
    <w:rsid w:val="003E6DCA"/>
    <w:rsid w:val="003F0720"/>
    <w:rsid w:val="003F4866"/>
    <w:rsid w:val="0040121E"/>
    <w:rsid w:val="004018C1"/>
    <w:rsid w:val="00405EA4"/>
    <w:rsid w:val="00406EED"/>
    <w:rsid w:val="0041517D"/>
    <w:rsid w:val="00420AB9"/>
    <w:rsid w:val="00421953"/>
    <w:rsid w:val="004229B8"/>
    <w:rsid w:val="00426542"/>
    <w:rsid w:val="004342A1"/>
    <w:rsid w:val="004369BF"/>
    <w:rsid w:val="00441455"/>
    <w:rsid w:val="00442614"/>
    <w:rsid w:val="00447420"/>
    <w:rsid w:val="004513CE"/>
    <w:rsid w:val="00453810"/>
    <w:rsid w:val="00455C64"/>
    <w:rsid w:val="00457134"/>
    <w:rsid w:val="00460722"/>
    <w:rsid w:val="004607C3"/>
    <w:rsid w:val="00464283"/>
    <w:rsid w:val="004709F1"/>
    <w:rsid w:val="00471B90"/>
    <w:rsid w:val="00471E2B"/>
    <w:rsid w:val="00476027"/>
    <w:rsid w:val="00481F2B"/>
    <w:rsid w:val="004870E3"/>
    <w:rsid w:val="00494485"/>
    <w:rsid w:val="0049466C"/>
    <w:rsid w:val="00495923"/>
    <w:rsid w:val="004A0C30"/>
    <w:rsid w:val="004A37EA"/>
    <w:rsid w:val="004A4041"/>
    <w:rsid w:val="004B1323"/>
    <w:rsid w:val="004C0850"/>
    <w:rsid w:val="004C1E8D"/>
    <w:rsid w:val="004C21DA"/>
    <w:rsid w:val="004C4456"/>
    <w:rsid w:val="004D0516"/>
    <w:rsid w:val="004D6A36"/>
    <w:rsid w:val="004E3C0F"/>
    <w:rsid w:val="004E4B0A"/>
    <w:rsid w:val="004E5CD3"/>
    <w:rsid w:val="004F0EC9"/>
    <w:rsid w:val="00500AAA"/>
    <w:rsid w:val="00502394"/>
    <w:rsid w:val="00503007"/>
    <w:rsid w:val="005125A9"/>
    <w:rsid w:val="00512B7F"/>
    <w:rsid w:val="0051759A"/>
    <w:rsid w:val="005262FB"/>
    <w:rsid w:val="00526A0B"/>
    <w:rsid w:val="00527764"/>
    <w:rsid w:val="00543EB5"/>
    <w:rsid w:val="00544586"/>
    <w:rsid w:val="0054654C"/>
    <w:rsid w:val="00546846"/>
    <w:rsid w:val="00552678"/>
    <w:rsid w:val="00566BE4"/>
    <w:rsid w:val="00566C1A"/>
    <w:rsid w:val="0057203E"/>
    <w:rsid w:val="00575349"/>
    <w:rsid w:val="00580132"/>
    <w:rsid w:val="0058519B"/>
    <w:rsid w:val="00585A54"/>
    <w:rsid w:val="00585CB3"/>
    <w:rsid w:val="00587F27"/>
    <w:rsid w:val="00590A42"/>
    <w:rsid w:val="00592628"/>
    <w:rsid w:val="00593048"/>
    <w:rsid w:val="00594723"/>
    <w:rsid w:val="00596838"/>
    <w:rsid w:val="005A2DAB"/>
    <w:rsid w:val="005A6A24"/>
    <w:rsid w:val="005B20F6"/>
    <w:rsid w:val="005C123B"/>
    <w:rsid w:val="005C5A92"/>
    <w:rsid w:val="005C66B6"/>
    <w:rsid w:val="005D12D3"/>
    <w:rsid w:val="005D20F1"/>
    <w:rsid w:val="005D2FCE"/>
    <w:rsid w:val="005D42F7"/>
    <w:rsid w:val="005D5D28"/>
    <w:rsid w:val="005D5E4A"/>
    <w:rsid w:val="005E041E"/>
    <w:rsid w:val="005E32E7"/>
    <w:rsid w:val="005E5BBE"/>
    <w:rsid w:val="005E76FE"/>
    <w:rsid w:val="005F0B75"/>
    <w:rsid w:val="005F4C45"/>
    <w:rsid w:val="005F4FCA"/>
    <w:rsid w:val="00602DE0"/>
    <w:rsid w:val="00611B0C"/>
    <w:rsid w:val="006120D5"/>
    <w:rsid w:val="00613074"/>
    <w:rsid w:val="006216DD"/>
    <w:rsid w:val="006220C2"/>
    <w:rsid w:val="006230F6"/>
    <w:rsid w:val="00623C7B"/>
    <w:rsid w:val="00624AB1"/>
    <w:rsid w:val="00626138"/>
    <w:rsid w:val="00626BE7"/>
    <w:rsid w:val="00626E4E"/>
    <w:rsid w:val="00627F9A"/>
    <w:rsid w:val="00637271"/>
    <w:rsid w:val="00640978"/>
    <w:rsid w:val="0064100C"/>
    <w:rsid w:val="00645AF0"/>
    <w:rsid w:val="006462B0"/>
    <w:rsid w:val="006514F0"/>
    <w:rsid w:val="00656FEE"/>
    <w:rsid w:val="00660D2C"/>
    <w:rsid w:val="00660D70"/>
    <w:rsid w:val="00661ED5"/>
    <w:rsid w:val="0066393C"/>
    <w:rsid w:val="00674531"/>
    <w:rsid w:val="00682B44"/>
    <w:rsid w:val="00686815"/>
    <w:rsid w:val="006902F3"/>
    <w:rsid w:val="00691A51"/>
    <w:rsid w:val="00691E6A"/>
    <w:rsid w:val="00696F23"/>
    <w:rsid w:val="006A190E"/>
    <w:rsid w:val="006A4CA2"/>
    <w:rsid w:val="006A608C"/>
    <w:rsid w:val="006A67D4"/>
    <w:rsid w:val="006A7B54"/>
    <w:rsid w:val="006B5244"/>
    <w:rsid w:val="006C1D2C"/>
    <w:rsid w:val="006C2B53"/>
    <w:rsid w:val="006D4408"/>
    <w:rsid w:val="006D46F3"/>
    <w:rsid w:val="006E09EC"/>
    <w:rsid w:val="006E163B"/>
    <w:rsid w:val="006E24B9"/>
    <w:rsid w:val="006E716F"/>
    <w:rsid w:val="006F110A"/>
    <w:rsid w:val="006F455A"/>
    <w:rsid w:val="0070157B"/>
    <w:rsid w:val="00705A34"/>
    <w:rsid w:val="00706C14"/>
    <w:rsid w:val="00720866"/>
    <w:rsid w:val="00720AF4"/>
    <w:rsid w:val="007210A4"/>
    <w:rsid w:val="00725567"/>
    <w:rsid w:val="007273AE"/>
    <w:rsid w:val="00727D57"/>
    <w:rsid w:val="00730987"/>
    <w:rsid w:val="00731C99"/>
    <w:rsid w:val="007336C3"/>
    <w:rsid w:val="00733A5D"/>
    <w:rsid w:val="00736029"/>
    <w:rsid w:val="00740076"/>
    <w:rsid w:val="00745CBB"/>
    <w:rsid w:val="00747C29"/>
    <w:rsid w:val="00747ED2"/>
    <w:rsid w:val="007578A4"/>
    <w:rsid w:val="00757A43"/>
    <w:rsid w:val="0076059D"/>
    <w:rsid w:val="007623A4"/>
    <w:rsid w:val="00763857"/>
    <w:rsid w:val="00763868"/>
    <w:rsid w:val="0076639C"/>
    <w:rsid w:val="007709DD"/>
    <w:rsid w:val="007733DA"/>
    <w:rsid w:val="0077401E"/>
    <w:rsid w:val="007823FF"/>
    <w:rsid w:val="0078271A"/>
    <w:rsid w:val="007858DB"/>
    <w:rsid w:val="00793B40"/>
    <w:rsid w:val="00793F3E"/>
    <w:rsid w:val="007A1570"/>
    <w:rsid w:val="007A1ABE"/>
    <w:rsid w:val="007A2B59"/>
    <w:rsid w:val="007B1FA7"/>
    <w:rsid w:val="007B5AE7"/>
    <w:rsid w:val="007B669B"/>
    <w:rsid w:val="007B7C5F"/>
    <w:rsid w:val="007C0B32"/>
    <w:rsid w:val="007C192B"/>
    <w:rsid w:val="007C1E7D"/>
    <w:rsid w:val="007C5355"/>
    <w:rsid w:val="007C6BE0"/>
    <w:rsid w:val="007C6E05"/>
    <w:rsid w:val="007C7FAF"/>
    <w:rsid w:val="007D3803"/>
    <w:rsid w:val="007D7BF7"/>
    <w:rsid w:val="007E29EB"/>
    <w:rsid w:val="007E4A15"/>
    <w:rsid w:val="007F16D2"/>
    <w:rsid w:val="007F1EDA"/>
    <w:rsid w:val="007F4290"/>
    <w:rsid w:val="00802D07"/>
    <w:rsid w:val="0080364A"/>
    <w:rsid w:val="00803E03"/>
    <w:rsid w:val="0082173D"/>
    <w:rsid w:val="00825EE5"/>
    <w:rsid w:val="0083281F"/>
    <w:rsid w:val="00833A66"/>
    <w:rsid w:val="008365A7"/>
    <w:rsid w:val="00850187"/>
    <w:rsid w:val="00852495"/>
    <w:rsid w:val="008536AA"/>
    <w:rsid w:val="00857751"/>
    <w:rsid w:val="00863FE7"/>
    <w:rsid w:val="008642C6"/>
    <w:rsid w:val="00865B2D"/>
    <w:rsid w:val="00867B3F"/>
    <w:rsid w:val="00873D56"/>
    <w:rsid w:val="008757DD"/>
    <w:rsid w:val="008767F4"/>
    <w:rsid w:val="0088527D"/>
    <w:rsid w:val="00886523"/>
    <w:rsid w:val="0088695C"/>
    <w:rsid w:val="008A1897"/>
    <w:rsid w:val="008A3691"/>
    <w:rsid w:val="008B2074"/>
    <w:rsid w:val="008B59AA"/>
    <w:rsid w:val="008D1869"/>
    <w:rsid w:val="008D1E13"/>
    <w:rsid w:val="008D2B5A"/>
    <w:rsid w:val="008D33EC"/>
    <w:rsid w:val="008D5449"/>
    <w:rsid w:val="008E0362"/>
    <w:rsid w:val="008E13F1"/>
    <w:rsid w:val="008E5E6C"/>
    <w:rsid w:val="008F2D29"/>
    <w:rsid w:val="0090056E"/>
    <w:rsid w:val="0090067A"/>
    <w:rsid w:val="009009A8"/>
    <w:rsid w:val="0090110F"/>
    <w:rsid w:val="00902CB6"/>
    <w:rsid w:val="00914594"/>
    <w:rsid w:val="00923576"/>
    <w:rsid w:val="009236B3"/>
    <w:rsid w:val="009269C3"/>
    <w:rsid w:val="009274EA"/>
    <w:rsid w:val="009446A5"/>
    <w:rsid w:val="009521A2"/>
    <w:rsid w:val="00954F30"/>
    <w:rsid w:val="00960A7B"/>
    <w:rsid w:val="00963397"/>
    <w:rsid w:val="00976505"/>
    <w:rsid w:val="00977FDE"/>
    <w:rsid w:val="00990160"/>
    <w:rsid w:val="00990DCD"/>
    <w:rsid w:val="00993311"/>
    <w:rsid w:val="009952F2"/>
    <w:rsid w:val="00996A97"/>
    <w:rsid w:val="009A10F5"/>
    <w:rsid w:val="009A253A"/>
    <w:rsid w:val="009A382B"/>
    <w:rsid w:val="009B4B0A"/>
    <w:rsid w:val="009B52B7"/>
    <w:rsid w:val="009B5ABB"/>
    <w:rsid w:val="009B6B28"/>
    <w:rsid w:val="009C0B02"/>
    <w:rsid w:val="009D297C"/>
    <w:rsid w:val="009D3B75"/>
    <w:rsid w:val="009D43D6"/>
    <w:rsid w:val="009D6329"/>
    <w:rsid w:val="009D6970"/>
    <w:rsid w:val="009D7553"/>
    <w:rsid w:val="009E1046"/>
    <w:rsid w:val="009E2F20"/>
    <w:rsid w:val="009F160E"/>
    <w:rsid w:val="009F4272"/>
    <w:rsid w:val="009F4582"/>
    <w:rsid w:val="009F532E"/>
    <w:rsid w:val="009F7323"/>
    <w:rsid w:val="00A02CB6"/>
    <w:rsid w:val="00A04E67"/>
    <w:rsid w:val="00A051AC"/>
    <w:rsid w:val="00A054C1"/>
    <w:rsid w:val="00A1200F"/>
    <w:rsid w:val="00A2081C"/>
    <w:rsid w:val="00A21E1F"/>
    <w:rsid w:val="00A25605"/>
    <w:rsid w:val="00A2665B"/>
    <w:rsid w:val="00A31BA3"/>
    <w:rsid w:val="00A33B94"/>
    <w:rsid w:val="00A3425C"/>
    <w:rsid w:val="00A3465B"/>
    <w:rsid w:val="00A361F7"/>
    <w:rsid w:val="00A4045E"/>
    <w:rsid w:val="00A43165"/>
    <w:rsid w:val="00A4340F"/>
    <w:rsid w:val="00A43EEE"/>
    <w:rsid w:val="00A467E7"/>
    <w:rsid w:val="00A47959"/>
    <w:rsid w:val="00A5477E"/>
    <w:rsid w:val="00A57500"/>
    <w:rsid w:val="00A61A8C"/>
    <w:rsid w:val="00A6567E"/>
    <w:rsid w:val="00A658C3"/>
    <w:rsid w:val="00A7297E"/>
    <w:rsid w:val="00A72D50"/>
    <w:rsid w:val="00A83D0E"/>
    <w:rsid w:val="00A87DC0"/>
    <w:rsid w:val="00A92AF0"/>
    <w:rsid w:val="00A94947"/>
    <w:rsid w:val="00A95E27"/>
    <w:rsid w:val="00A96381"/>
    <w:rsid w:val="00AA71C9"/>
    <w:rsid w:val="00AA7ACF"/>
    <w:rsid w:val="00AB174F"/>
    <w:rsid w:val="00AB30D2"/>
    <w:rsid w:val="00AB310B"/>
    <w:rsid w:val="00AB3DCA"/>
    <w:rsid w:val="00AC0597"/>
    <w:rsid w:val="00AC1B0A"/>
    <w:rsid w:val="00AC4F6D"/>
    <w:rsid w:val="00AC6C38"/>
    <w:rsid w:val="00AD036F"/>
    <w:rsid w:val="00AD418C"/>
    <w:rsid w:val="00AD7BED"/>
    <w:rsid w:val="00AE10BA"/>
    <w:rsid w:val="00AE3DD8"/>
    <w:rsid w:val="00AE41E0"/>
    <w:rsid w:val="00AE5393"/>
    <w:rsid w:val="00AE5E6B"/>
    <w:rsid w:val="00AE6172"/>
    <w:rsid w:val="00AF4C3C"/>
    <w:rsid w:val="00B012AF"/>
    <w:rsid w:val="00B02CB7"/>
    <w:rsid w:val="00B04AC8"/>
    <w:rsid w:val="00B050DA"/>
    <w:rsid w:val="00B11C64"/>
    <w:rsid w:val="00B11CA3"/>
    <w:rsid w:val="00B128B4"/>
    <w:rsid w:val="00B13A2C"/>
    <w:rsid w:val="00B14EAF"/>
    <w:rsid w:val="00B20293"/>
    <w:rsid w:val="00B217D7"/>
    <w:rsid w:val="00B2209A"/>
    <w:rsid w:val="00B22F0A"/>
    <w:rsid w:val="00B24D56"/>
    <w:rsid w:val="00B253EE"/>
    <w:rsid w:val="00B26603"/>
    <w:rsid w:val="00B330D7"/>
    <w:rsid w:val="00B363AB"/>
    <w:rsid w:val="00B40B7E"/>
    <w:rsid w:val="00B4263C"/>
    <w:rsid w:val="00B4429C"/>
    <w:rsid w:val="00B4437D"/>
    <w:rsid w:val="00B54FF1"/>
    <w:rsid w:val="00B56416"/>
    <w:rsid w:val="00B60B97"/>
    <w:rsid w:val="00B60E24"/>
    <w:rsid w:val="00B622C9"/>
    <w:rsid w:val="00B62402"/>
    <w:rsid w:val="00B62D97"/>
    <w:rsid w:val="00B74314"/>
    <w:rsid w:val="00B80EFA"/>
    <w:rsid w:val="00B8440E"/>
    <w:rsid w:val="00B875EC"/>
    <w:rsid w:val="00B913A2"/>
    <w:rsid w:val="00B91472"/>
    <w:rsid w:val="00B929D9"/>
    <w:rsid w:val="00BA1A94"/>
    <w:rsid w:val="00BA5246"/>
    <w:rsid w:val="00BA5987"/>
    <w:rsid w:val="00BA5F44"/>
    <w:rsid w:val="00BA6626"/>
    <w:rsid w:val="00BA7487"/>
    <w:rsid w:val="00BB0277"/>
    <w:rsid w:val="00BB09D2"/>
    <w:rsid w:val="00BB3AD9"/>
    <w:rsid w:val="00BB578F"/>
    <w:rsid w:val="00BB6FDE"/>
    <w:rsid w:val="00BC3193"/>
    <w:rsid w:val="00BC36CB"/>
    <w:rsid w:val="00BC618D"/>
    <w:rsid w:val="00BD37AF"/>
    <w:rsid w:val="00BE3B10"/>
    <w:rsid w:val="00BE5D90"/>
    <w:rsid w:val="00BE6CD5"/>
    <w:rsid w:val="00BE7A6B"/>
    <w:rsid w:val="00BF5185"/>
    <w:rsid w:val="00BF5311"/>
    <w:rsid w:val="00BF61D6"/>
    <w:rsid w:val="00BF7943"/>
    <w:rsid w:val="00C005B4"/>
    <w:rsid w:val="00C140B9"/>
    <w:rsid w:val="00C21125"/>
    <w:rsid w:val="00C2461E"/>
    <w:rsid w:val="00C25898"/>
    <w:rsid w:val="00C33CB0"/>
    <w:rsid w:val="00C36838"/>
    <w:rsid w:val="00C370CB"/>
    <w:rsid w:val="00C3793F"/>
    <w:rsid w:val="00C40EC3"/>
    <w:rsid w:val="00C61EAB"/>
    <w:rsid w:val="00C650F2"/>
    <w:rsid w:val="00C6534A"/>
    <w:rsid w:val="00C665FA"/>
    <w:rsid w:val="00C70500"/>
    <w:rsid w:val="00C7553D"/>
    <w:rsid w:val="00C808A2"/>
    <w:rsid w:val="00C843B0"/>
    <w:rsid w:val="00C86035"/>
    <w:rsid w:val="00C92A78"/>
    <w:rsid w:val="00C96B26"/>
    <w:rsid w:val="00CA032D"/>
    <w:rsid w:val="00CA09D7"/>
    <w:rsid w:val="00CA181A"/>
    <w:rsid w:val="00CA1F3F"/>
    <w:rsid w:val="00CA3745"/>
    <w:rsid w:val="00CA6985"/>
    <w:rsid w:val="00CB2563"/>
    <w:rsid w:val="00CB44D5"/>
    <w:rsid w:val="00CB61A2"/>
    <w:rsid w:val="00CC01E6"/>
    <w:rsid w:val="00CC0776"/>
    <w:rsid w:val="00CC17BA"/>
    <w:rsid w:val="00CC1812"/>
    <w:rsid w:val="00CD11F3"/>
    <w:rsid w:val="00CD3A1B"/>
    <w:rsid w:val="00CD49B9"/>
    <w:rsid w:val="00CD7698"/>
    <w:rsid w:val="00CE0A5C"/>
    <w:rsid w:val="00CE2586"/>
    <w:rsid w:val="00CE4670"/>
    <w:rsid w:val="00CE4CC5"/>
    <w:rsid w:val="00CF0196"/>
    <w:rsid w:val="00CF3E23"/>
    <w:rsid w:val="00CF4B10"/>
    <w:rsid w:val="00D02825"/>
    <w:rsid w:val="00D04418"/>
    <w:rsid w:val="00D07EE2"/>
    <w:rsid w:val="00D10623"/>
    <w:rsid w:val="00D1245B"/>
    <w:rsid w:val="00D13946"/>
    <w:rsid w:val="00D15593"/>
    <w:rsid w:val="00D216C9"/>
    <w:rsid w:val="00D23344"/>
    <w:rsid w:val="00D27579"/>
    <w:rsid w:val="00D27D80"/>
    <w:rsid w:val="00D27EA9"/>
    <w:rsid w:val="00D31D39"/>
    <w:rsid w:val="00D34F6F"/>
    <w:rsid w:val="00D42189"/>
    <w:rsid w:val="00D43E87"/>
    <w:rsid w:val="00D502FC"/>
    <w:rsid w:val="00D525F8"/>
    <w:rsid w:val="00D52C75"/>
    <w:rsid w:val="00D63A73"/>
    <w:rsid w:val="00D67879"/>
    <w:rsid w:val="00D72AB3"/>
    <w:rsid w:val="00D7313D"/>
    <w:rsid w:val="00D7426E"/>
    <w:rsid w:val="00D751D9"/>
    <w:rsid w:val="00D75D8F"/>
    <w:rsid w:val="00D76C72"/>
    <w:rsid w:val="00D82FE6"/>
    <w:rsid w:val="00D84700"/>
    <w:rsid w:val="00D900D0"/>
    <w:rsid w:val="00D904CD"/>
    <w:rsid w:val="00D94D77"/>
    <w:rsid w:val="00D95E5D"/>
    <w:rsid w:val="00DA24D0"/>
    <w:rsid w:val="00DA343E"/>
    <w:rsid w:val="00DB163F"/>
    <w:rsid w:val="00DB1E0D"/>
    <w:rsid w:val="00DB4D96"/>
    <w:rsid w:val="00DB6357"/>
    <w:rsid w:val="00DB69FD"/>
    <w:rsid w:val="00DC1BB2"/>
    <w:rsid w:val="00DC7297"/>
    <w:rsid w:val="00DD1EBF"/>
    <w:rsid w:val="00DD5E21"/>
    <w:rsid w:val="00DE60AD"/>
    <w:rsid w:val="00DE77C6"/>
    <w:rsid w:val="00DF3749"/>
    <w:rsid w:val="00DF4687"/>
    <w:rsid w:val="00DF636C"/>
    <w:rsid w:val="00DF76D5"/>
    <w:rsid w:val="00E0332C"/>
    <w:rsid w:val="00E03BED"/>
    <w:rsid w:val="00E10A83"/>
    <w:rsid w:val="00E154EA"/>
    <w:rsid w:val="00E1556E"/>
    <w:rsid w:val="00E22589"/>
    <w:rsid w:val="00E25A43"/>
    <w:rsid w:val="00E26B61"/>
    <w:rsid w:val="00E32940"/>
    <w:rsid w:val="00E36A4C"/>
    <w:rsid w:val="00E40C79"/>
    <w:rsid w:val="00E43C42"/>
    <w:rsid w:val="00E52D1E"/>
    <w:rsid w:val="00E62C49"/>
    <w:rsid w:val="00E634D8"/>
    <w:rsid w:val="00E654FB"/>
    <w:rsid w:val="00E74A76"/>
    <w:rsid w:val="00E75373"/>
    <w:rsid w:val="00E77636"/>
    <w:rsid w:val="00E809BC"/>
    <w:rsid w:val="00E82BE0"/>
    <w:rsid w:val="00E82FF6"/>
    <w:rsid w:val="00E83B60"/>
    <w:rsid w:val="00E84B9C"/>
    <w:rsid w:val="00E8628E"/>
    <w:rsid w:val="00E929B2"/>
    <w:rsid w:val="00E93F4F"/>
    <w:rsid w:val="00E94BFA"/>
    <w:rsid w:val="00E951AC"/>
    <w:rsid w:val="00EA0D2C"/>
    <w:rsid w:val="00EA1510"/>
    <w:rsid w:val="00EA1F5C"/>
    <w:rsid w:val="00EA3F8B"/>
    <w:rsid w:val="00EA5633"/>
    <w:rsid w:val="00EA7528"/>
    <w:rsid w:val="00EA7530"/>
    <w:rsid w:val="00EB2EC9"/>
    <w:rsid w:val="00EB328C"/>
    <w:rsid w:val="00EB4EA3"/>
    <w:rsid w:val="00EC784A"/>
    <w:rsid w:val="00ED103D"/>
    <w:rsid w:val="00ED134E"/>
    <w:rsid w:val="00ED598E"/>
    <w:rsid w:val="00ED69D6"/>
    <w:rsid w:val="00EE5564"/>
    <w:rsid w:val="00EF08B1"/>
    <w:rsid w:val="00EF301B"/>
    <w:rsid w:val="00EF3604"/>
    <w:rsid w:val="00EF4692"/>
    <w:rsid w:val="00EF6A29"/>
    <w:rsid w:val="00EF6BB3"/>
    <w:rsid w:val="00F04486"/>
    <w:rsid w:val="00F05A37"/>
    <w:rsid w:val="00F132F5"/>
    <w:rsid w:val="00F14709"/>
    <w:rsid w:val="00F20DA5"/>
    <w:rsid w:val="00F21F64"/>
    <w:rsid w:val="00F31B29"/>
    <w:rsid w:val="00F335AB"/>
    <w:rsid w:val="00F36EAE"/>
    <w:rsid w:val="00F4008E"/>
    <w:rsid w:val="00F43EBD"/>
    <w:rsid w:val="00F46D2C"/>
    <w:rsid w:val="00F51DA9"/>
    <w:rsid w:val="00F5377F"/>
    <w:rsid w:val="00F53C42"/>
    <w:rsid w:val="00F55411"/>
    <w:rsid w:val="00F60373"/>
    <w:rsid w:val="00F6629B"/>
    <w:rsid w:val="00F6784F"/>
    <w:rsid w:val="00F720D4"/>
    <w:rsid w:val="00F757D8"/>
    <w:rsid w:val="00F83E3A"/>
    <w:rsid w:val="00F86D37"/>
    <w:rsid w:val="00F875F1"/>
    <w:rsid w:val="00F87C0B"/>
    <w:rsid w:val="00F95FA9"/>
    <w:rsid w:val="00F96CED"/>
    <w:rsid w:val="00FA550F"/>
    <w:rsid w:val="00FA57F1"/>
    <w:rsid w:val="00FA6D75"/>
    <w:rsid w:val="00FB12EC"/>
    <w:rsid w:val="00FB3858"/>
    <w:rsid w:val="00FB57DC"/>
    <w:rsid w:val="00FB642B"/>
    <w:rsid w:val="00FC15A4"/>
    <w:rsid w:val="00FC34DC"/>
    <w:rsid w:val="00FC3C8F"/>
    <w:rsid w:val="00FC665A"/>
    <w:rsid w:val="00FD4341"/>
    <w:rsid w:val="00FD4498"/>
    <w:rsid w:val="00FD5F47"/>
    <w:rsid w:val="00FD635D"/>
    <w:rsid w:val="00FD6C28"/>
    <w:rsid w:val="00FD7235"/>
    <w:rsid w:val="00FE015A"/>
    <w:rsid w:val="00FE790B"/>
    <w:rsid w:val="00FF3B40"/>
    <w:rsid w:val="00FF475D"/>
    <w:rsid w:val="00FF596E"/>
    <w:rsid w:val="00FF6E2C"/>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0DA5"/>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table" w:styleId="ac">
    <w:name w:val="Table Grid"/>
    <w:basedOn w:val="a1"/>
    <w:uiPriority w:val="39"/>
    <w:rsid w:val="002D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C005B4"/>
    <w:pPr>
      <w:ind w:firstLineChars="200" w:firstLine="420"/>
    </w:pPr>
  </w:style>
  <w:style w:type="character" w:customStyle="1" w:styleId="20">
    <w:name w:val="标题 2 字符"/>
    <w:aliases w:val="H2 字符,h2 字符"/>
    <w:basedOn w:val="a0"/>
    <w:link w:val="2"/>
    <w:rsid w:val="007E4A15"/>
    <w:rPr>
      <w:rFonts w:ascii="Arial" w:hAnsi="Arial"/>
      <w:b/>
      <w:sz w:val="24"/>
      <w:lang w:val="en-GB" w:eastAsia="en-US"/>
    </w:rPr>
  </w:style>
  <w:style w:type="character" w:styleId="ae">
    <w:name w:val="Hyperlink"/>
    <w:basedOn w:val="a0"/>
    <w:uiPriority w:val="99"/>
    <w:unhideWhenUsed/>
    <w:rsid w:val="00DE60AD"/>
    <w:rPr>
      <w:color w:val="0563C1" w:themeColor="hyperlink"/>
      <w:u w:val="single"/>
    </w:rPr>
  </w:style>
  <w:style w:type="character" w:styleId="af">
    <w:name w:val="Unresolved Mention"/>
    <w:basedOn w:val="a0"/>
    <w:uiPriority w:val="99"/>
    <w:semiHidden/>
    <w:unhideWhenUsed/>
    <w:rsid w:val="00DE60AD"/>
    <w:rPr>
      <w:color w:val="605E5C"/>
      <w:shd w:val="clear" w:color="auto" w:fill="E1DFDD"/>
    </w:rPr>
  </w:style>
  <w:style w:type="character" w:styleId="af0">
    <w:name w:val="Placeholder Text"/>
    <w:basedOn w:val="a0"/>
    <w:uiPriority w:val="99"/>
    <w:semiHidden/>
    <w:rsid w:val="003D15C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1166">
      <w:bodyDiv w:val="1"/>
      <w:marLeft w:val="0"/>
      <w:marRight w:val="0"/>
      <w:marTop w:val="0"/>
      <w:marBottom w:val="0"/>
      <w:divBdr>
        <w:top w:val="none" w:sz="0" w:space="0" w:color="auto"/>
        <w:left w:val="none" w:sz="0" w:space="0" w:color="auto"/>
        <w:bottom w:val="none" w:sz="0" w:space="0" w:color="auto"/>
        <w:right w:val="none" w:sz="0" w:space="0" w:color="auto"/>
      </w:divBdr>
      <w:divsChild>
        <w:div w:id="1435899848">
          <w:marLeft w:val="0"/>
          <w:marRight w:val="0"/>
          <w:marTop w:val="0"/>
          <w:marBottom w:val="0"/>
          <w:divBdr>
            <w:top w:val="none" w:sz="0" w:space="0" w:color="auto"/>
            <w:left w:val="none" w:sz="0" w:space="0" w:color="auto"/>
            <w:bottom w:val="none" w:sz="0" w:space="0" w:color="auto"/>
            <w:right w:val="none" w:sz="0" w:space="0" w:color="auto"/>
          </w:divBdr>
        </w:div>
        <w:div w:id="1396007557">
          <w:marLeft w:val="0"/>
          <w:marRight w:val="0"/>
          <w:marTop w:val="0"/>
          <w:marBottom w:val="0"/>
          <w:divBdr>
            <w:top w:val="none" w:sz="0" w:space="0" w:color="auto"/>
            <w:left w:val="none" w:sz="0" w:space="0" w:color="auto"/>
            <w:bottom w:val="none" w:sz="0" w:space="0" w:color="auto"/>
            <w:right w:val="none" w:sz="0" w:space="0" w:color="auto"/>
          </w:divBdr>
        </w:div>
      </w:divsChild>
    </w:div>
    <w:div w:id="42415385">
      <w:bodyDiv w:val="1"/>
      <w:marLeft w:val="0"/>
      <w:marRight w:val="0"/>
      <w:marTop w:val="0"/>
      <w:marBottom w:val="0"/>
      <w:divBdr>
        <w:top w:val="none" w:sz="0" w:space="0" w:color="auto"/>
        <w:left w:val="none" w:sz="0" w:space="0" w:color="auto"/>
        <w:bottom w:val="none" w:sz="0" w:space="0" w:color="auto"/>
        <w:right w:val="none" w:sz="0" w:space="0" w:color="auto"/>
      </w:divBdr>
      <w:divsChild>
        <w:div w:id="1821461885">
          <w:marLeft w:val="0"/>
          <w:marRight w:val="0"/>
          <w:marTop w:val="0"/>
          <w:marBottom w:val="0"/>
          <w:divBdr>
            <w:top w:val="none" w:sz="0" w:space="0" w:color="auto"/>
            <w:left w:val="none" w:sz="0" w:space="0" w:color="auto"/>
            <w:bottom w:val="none" w:sz="0" w:space="0" w:color="auto"/>
            <w:right w:val="none" w:sz="0" w:space="0" w:color="auto"/>
          </w:divBdr>
        </w:div>
        <w:div w:id="1345353592">
          <w:marLeft w:val="0"/>
          <w:marRight w:val="0"/>
          <w:marTop w:val="0"/>
          <w:marBottom w:val="0"/>
          <w:divBdr>
            <w:top w:val="none" w:sz="0" w:space="0" w:color="auto"/>
            <w:left w:val="none" w:sz="0" w:space="0" w:color="auto"/>
            <w:bottom w:val="none" w:sz="0" w:space="0" w:color="auto"/>
            <w:right w:val="none" w:sz="0" w:space="0" w:color="auto"/>
          </w:divBdr>
        </w:div>
      </w:divsChild>
    </w:div>
    <w:div w:id="156503558">
      <w:bodyDiv w:val="1"/>
      <w:marLeft w:val="0"/>
      <w:marRight w:val="0"/>
      <w:marTop w:val="0"/>
      <w:marBottom w:val="0"/>
      <w:divBdr>
        <w:top w:val="none" w:sz="0" w:space="0" w:color="auto"/>
        <w:left w:val="none" w:sz="0" w:space="0" w:color="auto"/>
        <w:bottom w:val="none" w:sz="0" w:space="0" w:color="auto"/>
        <w:right w:val="none" w:sz="0" w:space="0" w:color="auto"/>
      </w:divBdr>
      <w:divsChild>
        <w:div w:id="1038120521">
          <w:marLeft w:val="0"/>
          <w:marRight w:val="0"/>
          <w:marTop w:val="0"/>
          <w:marBottom w:val="0"/>
          <w:divBdr>
            <w:top w:val="none" w:sz="0" w:space="0" w:color="auto"/>
            <w:left w:val="none" w:sz="0" w:space="0" w:color="auto"/>
            <w:bottom w:val="none" w:sz="0" w:space="0" w:color="auto"/>
            <w:right w:val="none" w:sz="0" w:space="0" w:color="auto"/>
          </w:divBdr>
          <w:divsChild>
            <w:div w:id="19238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7099">
      <w:bodyDiv w:val="1"/>
      <w:marLeft w:val="0"/>
      <w:marRight w:val="0"/>
      <w:marTop w:val="0"/>
      <w:marBottom w:val="0"/>
      <w:divBdr>
        <w:top w:val="none" w:sz="0" w:space="0" w:color="auto"/>
        <w:left w:val="none" w:sz="0" w:space="0" w:color="auto"/>
        <w:bottom w:val="none" w:sz="0" w:space="0" w:color="auto"/>
        <w:right w:val="none" w:sz="0" w:space="0" w:color="auto"/>
      </w:divBdr>
      <w:divsChild>
        <w:div w:id="958994382">
          <w:marLeft w:val="0"/>
          <w:marRight w:val="0"/>
          <w:marTop w:val="0"/>
          <w:marBottom w:val="0"/>
          <w:divBdr>
            <w:top w:val="none" w:sz="0" w:space="0" w:color="auto"/>
            <w:left w:val="none" w:sz="0" w:space="0" w:color="auto"/>
            <w:bottom w:val="none" w:sz="0" w:space="0" w:color="auto"/>
            <w:right w:val="none" w:sz="0" w:space="0" w:color="auto"/>
          </w:divBdr>
        </w:div>
      </w:divsChild>
    </w:div>
    <w:div w:id="189804821">
      <w:bodyDiv w:val="1"/>
      <w:marLeft w:val="0"/>
      <w:marRight w:val="0"/>
      <w:marTop w:val="0"/>
      <w:marBottom w:val="0"/>
      <w:divBdr>
        <w:top w:val="none" w:sz="0" w:space="0" w:color="auto"/>
        <w:left w:val="none" w:sz="0" w:space="0" w:color="auto"/>
        <w:bottom w:val="none" w:sz="0" w:space="0" w:color="auto"/>
        <w:right w:val="none" w:sz="0" w:space="0" w:color="auto"/>
      </w:divBdr>
    </w:div>
    <w:div w:id="230698267">
      <w:bodyDiv w:val="1"/>
      <w:marLeft w:val="0"/>
      <w:marRight w:val="0"/>
      <w:marTop w:val="0"/>
      <w:marBottom w:val="0"/>
      <w:divBdr>
        <w:top w:val="none" w:sz="0" w:space="0" w:color="auto"/>
        <w:left w:val="none" w:sz="0" w:space="0" w:color="auto"/>
        <w:bottom w:val="none" w:sz="0" w:space="0" w:color="auto"/>
        <w:right w:val="none" w:sz="0" w:space="0" w:color="auto"/>
      </w:divBdr>
      <w:divsChild>
        <w:div w:id="1901749254">
          <w:marLeft w:val="0"/>
          <w:marRight w:val="0"/>
          <w:marTop w:val="0"/>
          <w:marBottom w:val="0"/>
          <w:divBdr>
            <w:top w:val="none" w:sz="0" w:space="0" w:color="auto"/>
            <w:left w:val="none" w:sz="0" w:space="0" w:color="auto"/>
            <w:bottom w:val="none" w:sz="0" w:space="0" w:color="auto"/>
            <w:right w:val="none" w:sz="0" w:space="0" w:color="auto"/>
          </w:divBdr>
        </w:div>
        <w:div w:id="1507210963">
          <w:marLeft w:val="0"/>
          <w:marRight w:val="0"/>
          <w:marTop w:val="0"/>
          <w:marBottom w:val="0"/>
          <w:divBdr>
            <w:top w:val="none" w:sz="0" w:space="0" w:color="auto"/>
            <w:left w:val="none" w:sz="0" w:space="0" w:color="auto"/>
            <w:bottom w:val="none" w:sz="0" w:space="0" w:color="auto"/>
            <w:right w:val="none" w:sz="0" w:space="0" w:color="auto"/>
          </w:divBdr>
        </w:div>
      </w:divsChild>
    </w:div>
    <w:div w:id="501512332">
      <w:bodyDiv w:val="1"/>
      <w:marLeft w:val="0"/>
      <w:marRight w:val="0"/>
      <w:marTop w:val="0"/>
      <w:marBottom w:val="0"/>
      <w:divBdr>
        <w:top w:val="none" w:sz="0" w:space="0" w:color="auto"/>
        <w:left w:val="none" w:sz="0" w:space="0" w:color="auto"/>
        <w:bottom w:val="none" w:sz="0" w:space="0" w:color="auto"/>
        <w:right w:val="none" w:sz="0" w:space="0" w:color="auto"/>
      </w:divBdr>
    </w:div>
    <w:div w:id="581375636">
      <w:bodyDiv w:val="1"/>
      <w:marLeft w:val="0"/>
      <w:marRight w:val="0"/>
      <w:marTop w:val="0"/>
      <w:marBottom w:val="0"/>
      <w:divBdr>
        <w:top w:val="none" w:sz="0" w:space="0" w:color="auto"/>
        <w:left w:val="none" w:sz="0" w:space="0" w:color="auto"/>
        <w:bottom w:val="none" w:sz="0" w:space="0" w:color="auto"/>
        <w:right w:val="none" w:sz="0" w:space="0" w:color="auto"/>
      </w:divBdr>
      <w:divsChild>
        <w:div w:id="345134200">
          <w:marLeft w:val="0"/>
          <w:marRight w:val="0"/>
          <w:marTop w:val="0"/>
          <w:marBottom w:val="0"/>
          <w:divBdr>
            <w:top w:val="none" w:sz="0" w:space="0" w:color="auto"/>
            <w:left w:val="none" w:sz="0" w:space="0" w:color="auto"/>
            <w:bottom w:val="none" w:sz="0" w:space="0" w:color="auto"/>
            <w:right w:val="none" w:sz="0" w:space="0" w:color="auto"/>
          </w:divBdr>
        </w:div>
        <w:div w:id="473329153">
          <w:marLeft w:val="0"/>
          <w:marRight w:val="0"/>
          <w:marTop w:val="0"/>
          <w:marBottom w:val="0"/>
          <w:divBdr>
            <w:top w:val="none" w:sz="0" w:space="0" w:color="auto"/>
            <w:left w:val="none" w:sz="0" w:space="0" w:color="auto"/>
            <w:bottom w:val="none" w:sz="0" w:space="0" w:color="auto"/>
            <w:right w:val="none" w:sz="0" w:space="0" w:color="auto"/>
          </w:divBdr>
        </w:div>
        <w:div w:id="1121920274">
          <w:marLeft w:val="0"/>
          <w:marRight w:val="0"/>
          <w:marTop w:val="0"/>
          <w:marBottom w:val="0"/>
          <w:divBdr>
            <w:top w:val="none" w:sz="0" w:space="0" w:color="auto"/>
            <w:left w:val="none" w:sz="0" w:space="0" w:color="auto"/>
            <w:bottom w:val="none" w:sz="0" w:space="0" w:color="auto"/>
            <w:right w:val="none" w:sz="0" w:space="0" w:color="auto"/>
          </w:divBdr>
        </w:div>
        <w:div w:id="956058403">
          <w:marLeft w:val="0"/>
          <w:marRight w:val="0"/>
          <w:marTop w:val="0"/>
          <w:marBottom w:val="0"/>
          <w:divBdr>
            <w:top w:val="none" w:sz="0" w:space="0" w:color="auto"/>
            <w:left w:val="none" w:sz="0" w:space="0" w:color="auto"/>
            <w:bottom w:val="none" w:sz="0" w:space="0" w:color="auto"/>
            <w:right w:val="none" w:sz="0" w:space="0" w:color="auto"/>
          </w:divBdr>
        </w:div>
        <w:div w:id="329917550">
          <w:marLeft w:val="0"/>
          <w:marRight w:val="0"/>
          <w:marTop w:val="0"/>
          <w:marBottom w:val="0"/>
          <w:divBdr>
            <w:top w:val="none" w:sz="0" w:space="0" w:color="auto"/>
            <w:left w:val="none" w:sz="0" w:space="0" w:color="auto"/>
            <w:bottom w:val="none" w:sz="0" w:space="0" w:color="auto"/>
            <w:right w:val="none" w:sz="0" w:space="0" w:color="auto"/>
          </w:divBdr>
        </w:div>
        <w:div w:id="760300280">
          <w:marLeft w:val="0"/>
          <w:marRight w:val="0"/>
          <w:marTop w:val="0"/>
          <w:marBottom w:val="0"/>
          <w:divBdr>
            <w:top w:val="none" w:sz="0" w:space="0" w:color="auto"/>
            <w:left w:val="none" w:sz="0" w:space="0" w:color="auto"/>
            <w:bottom w:val="none" w:sz="0" w:space="0" w:color="auto"/>
            <w:right w:val="none" w:sz="0" w:space="0" w:color="auto"/>
          </w:divBdr>
        </w:div>
        <w:div w:id="1184128758">
          <w:marLeft w:val="0"/>
          <w:marRight w:val="0"/>
          <w:marTop w:val="0"/>
          <w:marBottom w:val="0"/>
          <w:divBdr>
            <w:top w:val="none" w:sz="0" w:space="0" w:color="auto"/>
            <w:left w:val="none" w:sz="0" w:space="0" w:color="auto"/>
            <w:bottom w:val="none" w:sz="0" w:space="0" w:color="auto"/>
            <w:right w:val="none" w:sz="0" w:space="0" w:color="auto"/>
          </w:divBdr>
        </w:div>
        <w:div w:id="421951181">
          <w:marLeft w:val="0"/>
          <w:marRight w:val="0"/>
          <w:marTop w:val="0"/>
          <w:marBottom w:val="0"/>
          <w:divBdr>
            <w:top w:val="none" w:sz="0" w:space="0" w:color="auto"/>
            <w:left w:val="none" w:sz="0" w:space="0" w:color="auto"/>
            <w:bottom w:val="none" w:sz="0" w:space="0" w:color="auto"/>
            <w:right w:val="none" w:sz="0" w:space="0" w:color="auto"/>
          </w:divBdr>
        </w:div>
        <w:div w:id="1096748052">
          <w:marLeft w:val="0"/>
          <w:marRight w:val="0"/>
          <w:marTop w:val="0"/>
          <w:marBottom w:val="0"/>
          <w:divBdr>
            <w:top w:val="none" w:sz="0" w:space="0" w:color="auto"/>
            <w:left w:val="none" w:sz="0" w:space="0" w:color="auto"/>
            <w:bottom w:val="none" w:sz="0" w:space="0" w:color="auto"/>
            <w:right w:val="none" w:sz="0" w:space="0" w:color="auto"/>
          </w:divBdr>
        </w:div>
        <w:div w:id="1545752891">
          <w:marLeft w:val="0"/>
          <w:marRight w:val="0"/>
          <w:marTop w:val="0"/>
          <w:marBottom w:val="0"/>
          <w:divBdr>
            <w:top w:val="none" w:sz="0" w:space="0" w:color="auto"/>
            <w:left w:val="none" w:sz="0" w:space="0" w:color="auto"/>
            <w:bottom w:val="none" w:sz="0" w:space="0" w:color="auto"/>
            <w:right w:val="none" w:sz="0" w:space="0" w:color="auto"/>
          </w:divBdr>
        </w:div>
        <w:div w:id="1822455447">
          <w:marLeft w:val="0"/>
          <w:marRight w:val="0"/>
          <w:marTop w:val="0"/>
          <w:marBottom w:val="0"/>
          <w:divBdr>
            <w:top w:val="none" w:sz="0" w:space="0" w:color="auto"/>
            <w:left w:val="none" w:sz="0" w:space="0" w:color="auto"/>
            <w:bottom w:val="none" w:sz="0" w:space="0" w:color="auto"/>
            <w:right w:val="none" w:sz="0" w:space="0" w:color="auto"/>
          </w:divBdr>
        </w:div>
        <w:div w:id="470901716">
          <w:marLeft w:val="0"/>
          <w:marRight w:val="0"/>
          <w:marTop w:val="0"/>
          <w:marBottom w:val="0"/>
          <w:divBdr>
            <w:top w:val="none" w:sz="0" w:space="0" w:color="auto"/>
            <w:left w:val="none" w:sz="0" w:space="0" w:color="auto"/>
            <w:bottom w:val="none" w:sz="0" w:space="0" w:color="auto"/>
            <w:right w:val="none" w:sz="0" w:space="0" w:color="auto"/>
          </w:divBdr>
        </w:div>
        <w:div w:id="1712219878">
          <w:marLeft w:val="0"/>
          <w:marRight w:val="0"/>
          <w:marTop w:val="0"/>
          <w:marBottom w:val="0"/>
          <w:divBdr>
            <w:top w:val="none" w:sz="0" w:space="0" w:color="auto"/>
            <w:left w:val="none" w:sz="0" w:space="0" w:color="auto"/>
            <w:bottom w:val="none" w:sz="0" w:space="0" w:color="auto"/>
            <w:right w:val="none" w:sz="0" w:space="0" w:color="auto"/>
          </w:divBdr>
        </w:div>
        <w:div w:id="830098840">
          <w:marLeft w:val="0"/>
          <w:marRight w:val="0"/>
          <w:marTop w:val="0"/>
          <w:marBottom w:val="0"/>
          <w:divBdr>
            <w:top w:val="none" w:sz="0" w:space="0" w:color="auto"/>
            <w:left w:val="none" w:sz="0" w:space="0" w:color="auto"/>
            <w:bottom w:val="none" w:sz="0" w:space="0" w:color="auto"/>
            <w:right w:val="none" w:sz="0" w:space="0" w:color="auto"/>
          </w:divBdr>
        </w:div>
        <w:div w:id="1916893354">
          <w:marLeft w:val="0"/>
          <w:marRight w:val="0"/>
          <w:marTop w:val="0"/>
          <w:marBottom w:val="0"/>
          <w:divBdr>
            <w:top w:val="none" w:sz="0" w:space="0" w:color="auto"/>
            <w:left w:val="none" w:sz="0" w:space="0" w:color="auto"/>
            <w:bottom w:val="none" w:sz="0" w:space="0" w:color="auto"/>
            <w:right w:val="none" w:sz="0" w:space="0" w:color="auto"/>
          </w:divBdr>
        </w:div>
        <w:div w:id="785124841">
          <w:marLeft w:val="0"/>
          <w:marRight w:val="0"/>
          <w:marTop w:val="0"/>
          <w:marBottom w:val="0"/>
          <w:divBdr>
            <w:top w:val="none" w:sz="0" w:space="0" w:color="auto"/>
            <w:left w:val="none" w:sz="0" w:space="0" w:color="auto"/>
            <w:bottom w:val="none" w:sz="0" w:space="0" w:color="auto"/>
            <w:right w:val="none" w:sz="0" w:space="0" w:color="auto"/>
          </w:divBdr>
        </w:div>
        <w:div w:id="670957618">
          <w:marLeft w:val="0"/>
          <w:marRight w:val="0"/>
          <w:marTop w:val="0"/>
          <w:marBottom w:val="0"/>
          <w:divBdr>
            <w:top w:val="none" w:sz="0" w:space="0" w:color="auto"/>
            <w:left w:val="none" w:sz="0" w:space="0" w:color="auto"/>
            <w:bottom w:val="none" w:sz="0" w:space="0" w:color="auto"/>
            <w:right w:val="none" w:sz="0" w:space="0" w:color="auto"/>
          </w:divBdr>
        </w:div>
        <w:div w:id="158429390">
          <w:marLeft w:val="0"/>
          <w:marRight w:val="0"/>
          <w:marTop w:val="0"/>
          <w:marBottom w:val="0"/>
          <w:divBdr>
            <w:top w:val="none" w:sz="0" w:space="0" w:color="auto"/>
            <w:left w:val="none" w:sz="0" w:space="0" w:color="auto"/>
            <w:bottom w:val="none" w:sz="0" w:space="0" w:color="auto"/>
            <w:right w:val="none" w:sz="0" w:space="0" w:color="auto"/>
          </w:divBdr>
        </w:div>
        <w:div w:id="1211528258">
          <w:marLeft w:val="0"/>
          <w:marRight w:val="0"/>
          <w:marTop w:val="0"/>
          <w:marBottom w:val="0"/>
          <w:divBdr>
            <w:top w:val="none" w:sz="0" w:space="0" w:color="auto"/>
            <w:left w:val="none" w:sz="0" w:space="0" w:color="auto"/>
            <w:bottom w:val="none" w:sz="0" w:space="0" w:color="auto"/>
            <w:right w:val="none" w:sz="0" w:space="0" w:color="auto"/>
          </w:divBdr>
        </w:div>
        <w:div w:id="636569050">
          <w:marLeft w:val="0"/>
          <w:marRight w:val="0"/>
          <w:marTop w:val="0"/>
          <w:marBottom w:val="0"/>
          <w:divBdr>
            <w:top w:val="none" w:sz="0" w:space="0" w:color="auto"/>
            <w:left w:val="none" w:sz="0" w:space="0" w:color="auto"/>
            <w:bottom w:val="none" w:sz="0" w:space="0" w:color="auto"/>
            <w:right w:val="none" w:sz="0" w:space="0" w:color="auto"/>
          </w:divBdr>
        </w:div>
        <w:div w:id="1222014438">
          <w:marLeft w:val="0"/>
          <w:marRight w:val="0"/>
          <w:marTop w:val="0"/>
          <w:marBottom w:val="0"/>
          <w:divBdr>
            <w:top w:val="none" w:sz="0" w:space="0" w:color="auto"/>
            <w:left w:val="none" w:sz="0" w:space="0" w:color="auto"/>
            <w:bottom w:val="none" w:sz="0" w:space="0" w:color="auto"/>
            <w:right w:val="none" w:sz="0" w:space="0" w:color="auto"/>
          </w:divBdr>
        </w:div>
        <w:div w:id="293605218">
          <w:marLeft w:val="0"/>
          <w:marRight w:val="0"/>
          <w:marTop w:val="0"/>
          <w:marBottom w:val="0"/>
          <w:divBdr>
            <w:top w:val="none" w:sz="0" w:space="0" w:color="auto"/>
            <w:left w:val="none" w:sz="0" w:space="0" w:color="auto"/>
            <w:bottom w:val="none" w:sz="0" w:space="0" w:color="auto"/>
            <w:right w:val="none" w:sz="0" w:space="0" w:color="auto"/>
          </w:divBdr>
        </w:div>
        <w:div w:id="508057978">
          <w:marLeft w:val="0"/>
          <w:marRight w:val="0"/>
          <w:marTop w:val="0"/>
          <w:marBottom w:val="0"/>
          <w:divBdr>
            <w:top w:val="none" w:sz="0" w:space="0" w:color="auto"/>
            <w:left w:val="none" w:sz="0" w:space="0" w:color="auto"/>
            <w:bottom w:val="none" w:sz="0" w:space="0" w:color="auto"/>
            <w:right w:val="none" w:sz="0" w:space="0" w:color="auto"/>
          </w:divBdr>
        </w:div>
        <w:div w:id="1308820459">
          <w:marLeft w:val="0"/>
          <w:marRight w:val="0"/>
          <w:marTop w:val="0"/>
          <w:marBottom w:val="0"/>
          <w:divBdr>
            <w:top w:val="none" w:sz="0" w:space="0" w:color="auto"/>
            <w:left w:val="none" w:sz="0" w:space="0" w:color="auto"/>
            <w:bottom w:val="none" w:sz="0" w:space="0" w:color="auto"/>
            <w:right w:val="none" w:sz="0" w:space="0" w:color="auto"/>
          </w:divBdr>
        </w:div>
        <w:div w:id="1153526956">
          <w:marLeft w:val="0"/>
          <w:marRight w:val="0"/>
          <w:marTop w:val="0"/>
          <w:marBottom w:val="0"/>
          <w:divBdr>
            <w:top w:val="none" w:sz="0" w:space="0" w:color="auto"/>
            <w:left w:val="none" w:sz="0" w:space="0" w:color="auto"/>
            <w:bottom w:val="none" w:sz="0" w:space="0" w:color="auto"/>
            <w:right w:val="none" w:sz="0" w:space="0" w:color="auto"/>
          </w:divBdr>
        </w:div>
        <w:div w:id="449511757">
          <w:marLeft w:val="0"/>
          <w:marRight w:val="0"/>
          <w:marTop w:val="0"/>
          <w:marBottom w:val="0"/>
          <w:divBdr>
            <w:top w:val="none" w:sz="0" w:space="0" w:color="auto"/>
            <w:left w:val="none" w:sz="0" w:space="0" w:color="auto"/>
            <w:bottom w:val="none" w:sz="0" w:space="0" w:color="auto"/>
            <w:right w:val="none" w:sz="0" w:space="0" w:color="auto"/>
          </w:divBdr>
        </w:div>
        <w:div w:id="1701315759">
          <w:marLeft w:val="0"/>
          <w:marRight w:val="0"/>
          <w:marTop w:val="0"/>
          <w:marBottom w:val="0"/>
          <w:divBdr>
            <w:top w:val="none" w:sz="0" w:space="0" w:color="auto"/>
            <w:left w:val="none" w:sz="0" w:space="0" w:color="auto"/>
            <w:bottom w:val="none" w:sz="0" w:space="0" w:color="auto"/>
            <w:right w:val="none" w:sz="0" w:space="0" w:color="auto"/>
          </w:divBdr>
        </w:div>
        <w:div w:id="1097170270">
          <w:marLeft w:val="0"/>
          <w:marRight w:val="0"/>
          <w:marTop w:val="0"/>
          <w:marBottom w:val="0"/>
          <w:divBdr>
            <w:top w:val="none" w:sz="0" w:space="0" w:color="auto"/>
            <w:left w:val="none" w:sz="0" w:space="0" w:color="auto"/>
            <w:bottom w:val="none" w:sz="0" w:space="0" w:color="auto"/>
            <w:right w:val="none" w:sz="0" w:space="0" w:color="auto"/>
          </w:divBdr>
        </w:div>
        <w:div w:id="840045085">
          <w:marLeft w:val="0"/>
          <w:marRight w:val="0"/>
          <w:marTop w:val="0"/>
          <w:marBottom w:val="0"/>
          <w:divBdr>
            <w:top w:val="none" w:sz="0" w:space="0" w:color="auto"/>
            <w:left w:val="none" w:sz="0" w:space="0" w:color="auto"/>
            <w:bottom w:val="none" w:sz="0" w:space="0" w:color="auto"/>
            <w:right w:val="none" w:sz="0" w:space="0" w:color="auto"/>
          </w:divBdr>
        </w:div>
        <w:div w:id="1696689218">
          <w:marLeft w:val="0"/>
          <w:marRight w:val="0"/>
          <w:marTop w:val="0"/>
          <w:marBottom w:val="0"/>
          <w:divBdr>
            <w:top w:val="none" w:sz="0" w:space="0" w:color="auto"/>
            <w:left w:val="none" w:sz="0" w:space="0" w:color="auto"/>
            <w:bottom w:val="none" w:sz="0" w:space="0" w:color="auto"/>
            <w:right w:val="none" w:sz="0" w:space="0" w:color="auto"/>
          </w:divBdr>
        </w:div>
        <w:div w:id="1386104133">
          <w:marLeft w:val="0"/>
          <w:marRight w:val="0"/>
          <w:marTop w:val="0"/>
          <w:marBottom w:val="0"/>
          <w:divBdr>
            <w:top w:val="none" w:sz="0" w:space="0" w:color="auto"/>
            <w:left w:val="none" w:sz="0" w:space="0" w:color="auto"/>
            <w:bottom w:val="none" w:sz="0" w:space="0" w:color="auto"/>
            <w:right w:val="none" w:sz="0" w:space="0" w:color="auto"/>
          </w:divBdr>
        </w:div>
        <w:div w:id="319844198">
          <w:marLeft w:val="0"/>
          <w:marRight w:val="0"/>
          <w:marTop w:val="0"/>
          <w:marBottom w:val="0"/>
          <w:divBdr>
            <w:top w:val="none" w:sz="0" w:space="0" w:color="auto"/>
            <w:left w:val="none" w:sz="0" w:space="0" w:color="auto"/>
            <w:bottom w:val="none" w:sz="0" w:space="0" w:color="auto"/>
            <w:right w:val="none" w:sz="0" w:space="0" w:color="auto"/>
          </w:divBdr>
        </w:div>
        <w:div w:id="851141264">
          <w:marLeft w:val="0"/>
          <w:marRight w:val="0"/>
          <w:marTop w:val="0"/>
          <w:marBottom w:val="0"/>
          <w:divBdr>
            <w:top w:val="none" w:sz="0" w:space="0" w:color="auto"/>
            <w:left w:val="none" w:sz="0" w:space="0" w:color="auto"/>
            <w:bottom w:val="none" w:sz="0" w:space="0" w:color="auto"/>
            <w:right w:val="none" w:sz="0" w:space="0" w:color="auto"/>
          </w:divBdr>
        </w:div>
        <w:div w:id="1579442781">
          <w:marLeft w:val="0"/>
          <w:marRight w:val="0"/>
          <w:marTop w:val="0"/>
          <w:marBottom w:val="0"/>
          <w:divBdr>
            <w:top w:val="none" w:sz="0" w:space="0" w:color="auto"/>
            <w:left w:val="none" w:sz="0" w:space="0" w:color="auto"/>
            <w:bottom w:val="none" w:sz="0" w:space="0" w:color="auto"/>
            <w:right w:val="none" w:sz="0" w:space="0" w:color="auto"/>
          </w:divBdr>
        </w:div>
        <w:div w:id="591472167">
          <w:marLeft w:val="0"/>
          <w:marRight w:val="0"/>
          <w:marTop w:val="0"/>
          <w:marBottom w:val="0"/>
          <w:divBdr>
            <w:top w:val="none" w:sz="0" w:space="0" w:color="auto"/>
            <w:left w:val="none" w:sz="0" w:space="0" w:color="auto"/>
            <w:bottom w:val="none" w:sz="0" w:space="0" w:color="auto"/>
            <w:right w:val="none" w:sz="0" w:space="0" w:color="auto"/>
          </w:divBdr>
        </w:div>
        <w:div w:id="1096898153">
          <w:marLeft w:val="0"/>
          <w:marRight w:val="0"/>
          <w:marTop w:val="0"/>
          <w:marBottom w:val="0"/>
          <w:divBdr>
            <w:top w:val="none" w:sz="0" w:space="0" w:color="auto"/>
            <w:left w:val="none" w:sz="0" w:space="0" w:color="auto"/>
            <w:bottom w:val="none" w:sz="0" w:space="0" w:color="auto"/>
            <w:right w:val="none" w:sz="0" w:space="0" w:color="auto"/>
          </w:divBdr>
        </w:div>
        <w:div w:id="369646104">
          <w:marLeft w:val="0"/>
          <w:marRight w:val="0"/>
          <w:marTop w:val="0"/>
          <w:marBottom w:val="0"/>
          <w:divBdr>
            <w:top w:val="none" w:sz="0" w:space="0" w:color="auto"/>
            <w:left w:val="none" w:sz="0" w:space="0" w:color="auto"/>
            <w:bottom w:val="none" w:sz="0" w:space="0" w:color="auto"/>
            <w:right w:val="none" w:sz="0" w:space="0" w:color="auto"/>
          </w:divBdr>
        </w:div>
        <w:div w:id="2021929066">
          <w:marLeft w:val="0"/>
          <w:marRight w:val="0"/>
          <w:marTop w:val="0"/>
          <w:marBottom w:val="0"/>
          <w:divBdr>
            <w:top w:val="none" w:sz="0" w:space="0" w:color="auto"/>
            <w:left w:val="none" w:sz="0" w:space="0" w:color="auto"/>
            <w:bottom w:val="none" w:sz="0" w:space="0" w:color="auto"/>
            <w:right w:val="none" w:sz="0" w:space="0" w:color="auto"/>
          </w:divBdr>
        </w:div>
        <w:div w:id="1698654998">
          <w:marLeft w:val="0"/>
          <w:marRight w:val="0"/>
          <w:marTop w:val="0"/>
          <w:marBottom w:val="0"/>
          <w:divBdr>
            <w:top w:val="none" w:sz="0" w:space="0" w:color="auto"/>
            <w:left w:val="none" w:sz="0" w:space="0" w:color="auto"/>
            <w:bottom w:val="none" w:sz="0" w:space="0" w:color="auto"/>
            <w:right w:val="none" w:sz="0" w:space="0" w:color="auto"/>
          </w:divBdr>
        </w:div>
        <w:div w:id="1628510342">
          <w:marLeft w:val="0"/>
          <w:marRight w:val="0"/>
          <w:marTop w:val="0"/>
          <w:marBottom w:val="0"/>
          <w:divBdr>
            <w:top w:val="none" w:sz="0" w:space="0" w:color="auto"/>
            <w:left w:val="none" w:sz="0" w:space="0" w:color="auto"/>
            <w:bottom w:val="none" w:sz="0" w:space="0" w:color="auto"/>
            <w:right w:val="none" w:sz="0" w:space="0" w:color="auto"/>
          </w:divBdr>
        </w:div>
        <w:div w:id="1627462842">
          <w:marLeft w:val="0"/>
          <w:marRight w:val="0"/>
          <w:marTop w:val="0"/>
          <w:marBottom w:val="0"/>
          <w:divBdr>
            <w:top w:val="none" w:sz="0" w:space="0" w:color="auto"/>
            <w:left w:val="none" w:sz="0" w:space="0" w:color="auto"/>
            <w:bottom w:val="none" w:sz="0" w:space="0" w:color="auto"/>
            <w:right w:val="none" w:sz="0" w:space="0" w:color="auto"/>
          </w:divBdr>
        </w:div>
        <w:div w:id="350648967">
          <w:marLeft w:val="0"/>
          <w:marRight w:val="0"/>
          <w:marTop w:val="0"/>
          <w:marBottom w:val="0"/>
          <w:divBdr>
            <w:top w:val="none" w:sz="0" w:space="0" w:color="auto"/>
            <w:left w:val="none" w:sz="0" w:space="0" w:color="auto"/>
            <w:bottom w:val="none" w:sz="0" w:space="0" w:color="auto"/>
            <w:right w:val="none" w:sz="0" w:space="0" w:color="auto"/>
          </w:divBdr>
        </w:div>
        <w:div w:id="1131095626">
          <w:marLeft w:val="0"/>
          <w:marRight w:val="0"/>
          <w:marTop w:val="0"/>
          <w:marBottom w:val="0"/>
          <w:divBdr>
            <w:top w:val="none" w:sz="0" w:space="0" w:color="auto"/>
            <w:left w:val="none" w:sz="0" w:space="0" w:color="auto"/>
            <w:bottom w:val="none" w:sz="0" w:space="0" w:color="auto"/>
            <w:right w:val="none" w:sz="0" w:space="0" w:color="auto"/>
          </w:divBdr>
        </w:div>
        <w:div w:id="2114201728">
          <w:marLeft w:val="0"/>
          <w:marRight w:val="0"/>
          <w:marTop w:val="0"/>
          <w:marBottom w:val="0"/>
          <w:divBdr>
            <w:top w:val="none" w:sz="0" w:space="0" w:color="auto"/>
            <w:left w:val="none" w:sz="0" w:space="0" w:color="auto"/>
            <w:bottom w:val="none" w:sz="0" w:space="0" w:color="auto"/>
            <w:right w:val="none" w:sz="0" w:space="0" w:color="auto"/>
          </w:divBdr>
        </w:div>
        <w:div w:id="1453207131">
          <w:marLeft w:val="0"/>
          <w:marRight w:val="0"/>
          <w:marTop w:val="0"/>
          <w:marBottom w:val="0"/>
          <w:divBdr>
            <w:top w:val="none" w:sz="0" w:space="0" w:color="auto"/>
            <w:left w:val="none" w:sz="0" w:space="0" w:color="auto"/>
            <w:bottom w:val="none" w:sz="0" w:space="0" w:color="auto"/>
            <w:right w:val="none" w:sz="0" w:space="0" w:color="auto"/>
          </w:divBdr>
        </w:div>
        <w:div w:id="1916741616">
          <w:marLeft w:val="0"/>
          <w:marRight w:val="0"/>
          <w:marTop w:val="0"/>
          <w:marBottom w:val="0"/>
          <w:divBdr>
            <w:top w:val="none" w:sz="0" w:space="0" w:color="auto"/>
            <w:left w:val="none" w:sz="0" w:space="0" w:color="auto"/>
            <w:bottom w:val="none" w:sz="0" w:space="0" w:color="auto"/>
            <w:right w:val="none" w:sz="0" w:space="0" w:color="auto"/>
          </w:divBdr>
        </w:div>
        <w:div w:id="1132359508">
          <w:marLeft w:val="0"/>
          <w:marRight w:val="0"/>
          <w:marTop w:val="0"/>
          <w:marBottom w:val="0"/>
          <w:divBdr>
            <w:top w:val="none" w:sz="0" w:space="0" w:color="auto"/>
            <w:left w:val="none" w:sz="0" w:space="0" w:color="auto"/>
            <w:bottom w:val="none" w:sz="0" w:space="0" w:color="auto"/>
            <w:right w:val="none" w:sz="0" w:space="0" w:color="auto"/>
          </w:divBdr>
        </w:div>
        <w:div w:id="113253990">
          <w:marLeft w:val="0"/>
          <w:marRight w:val="0"/>
          <w:marTop w:val="0"/>
          <w:marBottom w:val="0"/>
          <w:divBdr>
            <w:top w:val="none" w:sz="0" w:space="0" w:color="auto"/>
            <w:left w:val="none" w:sz="0" w:space="0" w:color="auto"/>
            <w:bottom w:val="none" w:sz="0" w:space="0" w:color="auto"/>
            <w:right w:val="none" w:sz="0" w:space="0" w:color="auto"/>
          </w:divBdr>
        </w:div>
        <w:div w:id="1133868645">
          <w:marLeft w:val="0"/>
          <w:marRight w:val="0"/>
          <w:marTop w:val="0"/>
          <w:marBottom w:val="0"/>
          <w:divBdr>
            <w:top w:val="none" w:sz="0" w:space="0" w:color="auto"/>
            <w:left w:val="none" w:sz="0" w:space="0" w:color="auto"/>
            <w:bottom w:val="none" w:sz="0" w:space="0" w:color="auto"/>
            <w:right w:val="none" w:sz="0" w:space="0" w:color="auto"/>
          </w:divBdr>
        </w:div>
        <w:div w:id="935678208">
          <w:marLeft w:val="0"/>
          <w:marRight w:val="0"/>
          <w:marTop w:val="0"/>
          <w:marBottom w:val="0"/>
          <w:divBdr>
            <w:top w:val="none" w:sz="0" w:space="0" w:color="auto"/>
            <w:left w:val="none" w:sz="0" w:space="0" w:color="auto"/>
            <w:bottom w:val="none" w:sz="0" w:space="0" w:color="auto"/>
            <w:right w:val="none" w:sz="0" w:space="0" w:color="auto"/>
          </w:divBdr>
        </w:div>
        <w:div w:id="19405781">
          <w:marLeft w:val="0"/>
          <w:marRight w:val="0"/>
          <w:marTop w:val="0"/>
          <w:marBottom w:val="0"/>
          <w:divBdr>
            <w:top w:val="none" w:sz="0" w:space="0" w:color="auto"/>
            <w:left w:val="none" w:sz="0" w:space="0" w:color="auto"/>
            <w:bottom w:val="none" w:sz="0" w:space="0" w:color="auto"/>
            <w:right w:val="none" w:sz="0" w:space="0" w:color="auto"/>
          </w:divBdr>
        </w:div>
        <w:div w:id="1075276152">
          <w:marLeft w:val="0"/>
          <w:marRight w:val="0"/>
          <w:marTop w:val="0"/>
          <w:marBottom w:val="0"/>
          <w:divBdr>
            <w:top w:val="none" w:sz="0" w:space="0" w:color="auto"/>
            <w:left w:val="none" w:sz="0" w:space="0" w:color="auto"/>
            <w:bottom w:val="none" w:sz="0" w:space="0" w:color="auto"/>
            <w:right w:val="none" w:sz="0" w:space="0" w:color="auto"/>
          </w:divBdr>
        </w:div>
        <w:div w:id="1246913091">
          <w:marLeft w:val="0"/>
          <w:marRight w:val="0"/>
          <w:marTop w:val="0"/>
          <w:marBottom w:val="0"/>
          <w:divBdr>
            <w:top w:val="none" w:sz="0" w:space="0" w:color="auto"/>
            <w:left w:val="none" w:sz="0" w:space="0" w:color="auto"/>
            <w:bottom w:val="none" w:sz="0" w:space="0" w:color="auto"/>
            <w:right w:val="none" w:sz="0" w:space="0" w:color="auto"/>
          </w:divBdr>
        </w:div>
        <w:div w:id="1024742840">
          <w:marLeft w:val="0"/>
          <w:marRight w:val="0"/>
          <w:marTop w:val="0"/>
          <w:marBottom w:val="0"/>
          <w:divBdr>
            <w:top w:val="none" w:sz="0" w:space="0" w:color="auto"/>
            <w:left w:val="none" w:sz="0" w:space="0" w:color="auto"/>
            <w:bottom w:val="none" w:sz="0" w:space="0" w:color="auto"/>
            <w:right w:val="none" w:sz="0" w:space="0" w:color="auto"/>
          </w:divBdr>
        </w:div>
      </w:divsChild>
    </w:div>
    <w:div w:id="647174368">
      <w:bodyDiv w:val="1"/>
      <w:marLeft w:val="0"/>
      <w:marRight w:val="0"/>
      <w:marTop w:val="0"/>
      <w:marBottom w:val="0"/>
      <w:divBdr>
        <w:top w:val="none" w:sz="0" w:space="0" w:color="auto"/>
        <w:left w:val="none" w:sz="0" w:space="0" w:color="auto"/>
        <w:bottom w:val="none" w:sz="0" w:space="0" w:color="auto"/>
        <w:right w:val="none" w:sz="0" w:space="0" w:color="auto"/>
      </w:divBdr>
      <w:divsChild>
        <w:div w:id="1534264261">
          <w:marLeft w:val="0"/>
          <w:marRight w:val="0"/>
          <w:marTop w:val="0"/>
          <w:marBottom w:val="0"/>
          <w:divBdr>
            <w:top w:val="none" w:sz="0" w:space="0" w:color="auto"/>
            <w:left w:val="none" w:sz="0" w:space="0" w:color="auto"/>
            <w:bottom w:val="none" w:sz="0" w:space="0" w:color="auto"/>
            <w:right w:val="none" w:sz="0" w:space="0" w:color="auto"/>
          </w:divBdr>
        </w:div>
        <w:div w:id="753867585">
          <w:marLeft w:val="0"/>
          <w:marRight w:val="0"/>
          <w:marTop w:val="0"/>
          <w:marBottom w:val="0"/>
          <w:divBdr>
            <w:top w:val="none" w:sz="0" w:space="0" w:color="auto"/>
            <w:left w:val="none" w:sz="0" w:space="0" w:color="auto"/>
            <w:bottom w:val="none" w:sz="0" w:space="0" w:color="auto"/>
            <w:right w:val="none" w:sz="0" w:space="0" w:color="auto"/>
          </w:divBdr>
        </w:div>
      </w:divsChild>
    </w:div>
    <w:div w:id="698313084">
      <w:bodyDiv w:val="1"/>
      <w:marLeft w:val="0"/>
      <w:marRight w:val="0"/>
      <w:marTop w:val="0"/>
      <w:marBottom w:val="0"/>
      <w:divBdr>
        <w:top w:val="none" w:sz="0" w:space="0" w:color="auto"/>
        <w:left w:val="none" w:sz="0" w:space="0" w:color="auto"/>
        <w:bottom w:val="none" w:sz="0" w:space="0" w:color="auto"/>
        <w:right w:val="none" w:sz="0" w:space="0" w:color="auto"/>
      </w:divBdr>
      <w:divsChild>
        <w:div w:id="1778868949">
          <w:marLeft w:val="0"/>
          <w:marRight w:val="0"/>
          <w:marTop w:val="0"/>
          <w:marBottom w:val="0"/>
          <w:divBdr>
            <w:top w:val="none" w:sz="0" w:space="0" w:color="auto"/>
            <w:left w:val="none" w:sz="0" w:space="0" w:color="auto"/>
            <w:bottom w:val="none" w:sz="0" w:space="0" w:color="auto"/>
            <w:right w:val="none" w:sz="0" w:space="0" w:color="auto"/>
          </w:divBdr>
          <w:divsChild>
            <w:div w:id="148616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68">
      <w:bodyDiv w:val="1"/>
      <w:marLeft w:val="0"/>
      <w:marRight w:val="0"/>
      <w:marTop w:val="0"/>
      <w:marBottom w:val="0"/>
      <w:divBdr>
        <w:top w:val="none" w:sz="0" w:space="0" w:color="auto"/>
        <w:left w:val="none" w:sz="0" w:space="0" w:color="auto"/>
        <w:bottom w:val="none" w:sz="0" w:space="0" w:color="auto"/>
        <w:right w:val="none" w:sz="0" w:space="0" w:color="auto"/>
      </w:divBdr>
      <w:divsChild>
        <w:div w:id="21980447">
          <w:marLeft w:val="0"/>
          <w:marRight w:val="0"/>
          <w:marTop w:val="0"/>
          <w:marBottom w:val="0"/>
          <w:divBdr>
            <w:top w:val="none" w:sz="0" w:space="0" w:color="auto"/>
            <w:left w:val="none" w:sz="0" w:space="0" w:color="auto"/>
            <w:bottom w:val="none" w:sz="0" w:space="0" w:color="auto"/>
            <w:right w:val="none" w:sz="0" w:space="0" w:color="auto"/>
          </w:divBdr>
        </w:div>
        <w:div w:id="122697025">
          <w:marLeft w:val="0"/>
          <w:marRight w:val="0"/>
          <w:marTop w:val="0"/>
          <w:marBottom w:val="0"/>
          <w:divBdr>
            <w:top w:val="none" w:sz="0" w:space="0" w:color="auto"/>
            <w:left w:val="none" w:sz="0" w:space="0" w:color="auto"/>
            <w:bottom w:val="none" w:sz="0" w:space="0" w:color="auto"/>
            <w:right w:val="none" w:sz="0" w:space="0" w:color="auto"/>
          </w:divBdr>
        </w:div>
        <w:div w:id="292757266">
          <w:marLeft w:val="0"/>
          <w:marRight w:val="0"/>
          <w:marTop w:val="0"/>
          <w:marBottom w:val="0"/>
          <w:divBdr>
            <w:top w:val="none" w:sz="0" w:space="0" w:color="auto"/>
            <w:left w:val="none" w:sz="0" w:space="0" w:color="auto"/>
            <w:bottom w:val="none" w:sz="0" w:space="0" w:color="auto"/>
            <w:right w:val="none" w:sz="0" w:space="0" w:color="auto"/>
          </w:divBdr>
        </w:div>
        <w:div w:id="297879081">
          <w:marLeft w:val="0"/>
          <w:marRight w:val="0"/>
          <w:marTop w:val="0"/>
          <w:marBottom w:val="0"/>
          <w:divBdr>
            <w:top w:val="none" w:sz="0" w:space="0" w:color="auto"/>
            <w:left w:val="none" w:sz="0" w:space="0" w:color="auto"/>
            <w:bottom w:val="none" w:sz="0" w:space="0" w:color="auto"/>
            <w:right w:val="none" w:sz="0" w:space="0" w:color="auto"/>
          </w:divBdr>
        </w:div>
        <w:div w:id="823350911">
          <w:marLeft w:val="0"/>
          <w:marRight w:val="0"/>
          <w:marTop w:val="0"/>
          <w:marBottom w:val="0"/>
          <w:divBdr>
            <w:top w:val="none" w:sz="0" w:space="0" w:color="auto"/>
            <w:left w:val="none" w:sz="0" w:space="0" w:color="auto"/>
            <w:bottom w:val="none" w:sz="0" w:space="0" w:color="auto"/>
            <w:right w:val="none" w:sz="0" w:space="0" w:color="auto"/>
          </w:divBdr>
        </w:div>
        <w:div w:id="1949925161">
          <w:marLeft w:val="0"/>
          <w:marRight w:val="0"/>
          <w:marTop w:val="0"/>
          <w:marBottom w:val="0"/>
          <w:divBdr>
            <w:top w:val="none" w:sz="0" w:space="0" w:color="auto"/>
            <w:left w:val="none" w:sz="0" w:space="0" w:color="auto"/>
            <w:bottom w:val="none" w:sz="0" w:space="0" w:color="auto"/>
            <w:right w:val="none" w:sz="0" w:space="0" w:color="auto"/>
          </w:divBdr>
        </w:div>
        <w:div w:id="2020354023">
          <w:marLeft w:val="0"/>
          <w:marRight w:val="0"/>
          <w:marTop w:val="0"/>
          <w:marBottom w:val="0"/>
          <w:divBdr>
            <w:top w:val="none" w:sz="0" w:space="0" w:color="auto"/>
            <w:left w:val="none" w:sz="0" w:space="0" w:color="auto"/>
            <w:bottom w:val="none" w:sz="0" w:space="0" w:color="auto"/>
            <w:right w:val="none" w:sz="0" w:space="0" w:color="auto"/>
          </w:divBdr>
        </w:div>
        <w:div w:id="1489714980">
          <w:marLeft w:val="0"/>
          <w:marRight w:val="0"/>
          <w:marTop w:val="0"/>
          <w:marBottom w:val="0"/>
          <w:divBdr>
            <w:top w:val="none" w:sz="0" w:space="0" w:color="auto"/>
            <w:left w:val="none" w:sz="0" w:space="0" w:color="auto"/>
            <w:bottom w:val="none" w:sz="0" w:space="0" w:color="auto"/>
            <w:right w:val="none" w:sz="0" w:space="0" w:color="auto"/>
          </w:divBdr>
        </w:div>
        <w:div w:id="1367411304">
          <w:marLeft w:val="0"/>
          <w:marRight w:val="0"/>
          <w:marTop w:val="0"/>
          <w:marBottom w:val="0"/>
          <w:divBdr>
            <w:top w:val="none" w:sz="0" w:space="0" w:color="auto"/>
            <w:left w:val="none" w:sz="0" w:space="0" w:color="auto"/>
            <w:bottom w:val="none" w:sz="0" w:space="0" w:color="auto"/>
            <w:right w:val="none" w:sz="0" w:space="0" w:color="auto"/>
          </w:divBdr>
        </w:div>
        <w:div w:id="1233275371">
          <w:marLeft w:val="0"/>
          <w:marRight w:val="0"/>
          <w:marTop w:val="0"/>
          <w:marBottom w:val="0"/>
          <w:divBdr>
            <w:top w:val="none" w:sz="0" w:space="0" w:color="auto"/>
            <w:left w:val="none" w:sz="0" w:space="0" w:color="auto"/>
            <w:bottom w:val="none" w:sz="0" w:space="0" w:color="auto"/>
            <w:right w:val="none" w:sz="0" w:space="0" w:color="auto"/>
          </w:divBdr>
        </w:div>
        <w:div w:id="1283423329">
          <w:marLeft w:val="0"/>
          <w:marRight w:val="0"/>
          <w:marTop w:val="0"/>
          <w:marBottom w:val="0"/>
          <w:divBdr>
            <w:top w:val="none" w:sz="0" w:space="0" w:color="auto"/>
            <w:left w:val="none" w:sz="0" w:space="0" w:color="auto"/>
            <w:bottom w:val="none" w:sz="0" w:space="0" w:color="auto"/>
            <w:right w:val="none" w:sz="0" w:space="0" w:color="auto"/>
          </w:divBdr>
        </w:div>
        <w:div w:id="1111777557">
          <w:marLeft w:val="0"/>
          <w:marRight w:val="0"/>
          <w:marTop w:val="0"/>
          <w:marBottom w:val="0"/>
          <w:divBdr>
            <w:top w:val="none" w:sz="0" w:space="0" w:color="auto"/>
            <w:left w:val="none" w:sz="0" w:space="0" w:color="auto"/>
            <w:bottom w:val="none" w:sz="0" w:space="0" w:color="auto"/>
            <w:right w:val="none" w:sz="0" w:space="0" w:color="auto"/>
          </w:divBdr>
        </w:div>
        <w:div w:id="27491612">
          <w:marLeft w:val="0"/>
          <w:marRight w:val="0"/>
          <w:marTop w:val="0"/>
          <w:marBottom w:val="0"/>
          <w:divBdr>
            <w:top w:val="none" w:sz="0" w:space="0" w:color="auto"/>
            <w:left w:val="none" w:sz="0" w:space="0" w:color="auto"/>
            <w:bottom w:val="none" w:sz="0" w:space="0" w:color="auto"/>
            <w:right w:val="none" w:sz="0" w:space="0" w:color="auto"/>
          </w:divBdr>
        </w:div>
        <w:div w:id="897981841">
          <w:marLeft w:val="0"/>
          <w:marRight w:val="0"/>
          <w:marTop w:val="0"/>
          <w:marBottom w:val="0"/>
          <w:divBdr>
            <w:top w:val="none" w:sz="0" w:space="0" w:color="auto"/>
            <w:left w:val="none" w:sz="0" w:space="0" w:color="auto"/>
            <w:bottom w:val="none" w:sz="0" w:space="0" w:color="auto"/>
            <w:right w:val="none" w:sz="0" w:space="0" w:color="auto"/>
          </w:divBdr>
        </w:div>
        <w:div w:id="1730037888">
          <w:marLeft w:val="0"/>
          <w:marRight w:val="0"/>
          <w:marTop w:val="0"/>
          <w:marBottom w:val="0"/>
          <w:divBdr>
            <w:top w:val="none" w:sz="0" w:space="0" w:color="auto"/>
            <w:left w:val="none" w:sz="0" w:space="0" w:color="auto"/>
            <w:bottom w:val="none" w:sz="0" w:space="0" w:color="auto"/>
            <w:right w:val="none" w:sz="0" w:space="0" w:color="auto"/>
          </w:divBdr>
        </w:div>
        <w:div w:id="2072774922">
          <w:marLeft w:val="0"/>
          <w:marRight w:val="0"/>
          <w:marTop w:val="0"/>
          <w:marBottom w:val="0"/>
          <w:divBdr>
            <w:top w:val="none" w:sz="0" w:space="0" w:color="auto"/>
            <w:left w:val="none" w:sz="0" w:space="0" w:color="auto"/>
            <w:bottom w:val="none" w:sz="0" w:space="0" w:color="auto"/>
            <w:right w:val="none" w:sz="0" w:space="0" w:color="auto"/>
          </w:divBdr>
        </w:div>
        <w:div w:id="1348290959">
          <w:marLeft w:val="0"/>
          <w:marRight w:val="0"/>
          <w:marTop w:val="0"/>
          <w:marBottom w:val="0"/>
          <w:divBdr>
            <w:top w:val="none" w:sz="0" w:space="0" w:color="auto"/>
            <w:left w:val="none" w:sz="0" w:space="0" w:color="auto"/>
            <w:bottom w:val="none" w:sz="0" w:space="0" w:color="auto"/>
            <w:right w:val="none" w:sz="0" w:space="0" w:color="auto"/>
          </w:divBdr>
        </w:div>
        <w:div w:id="469398335">
          <w:marLeft w:val="0"/>
          <w:marRight w:val="0"/>
          <w:marTop w:val="0"/>
          <w:marBottom w:val="0"/>
          <w:divBdr>
            <w:top w:val="none" w:sz="0" w:space="0" w:color="auto"/>
            <w:left w:val="none" w:sz="0" w:space="0" w:color="auto"/>
            <w:bottom w:val="none" w:sz="0" w:space="0" w:color="auto"/>
            <w:right w:val="none" w:sz="0" w:space="0" w:color="auto"/>
          </w:divBdr>
        </w:div>
        <w:div w:id="1664821671">
          <w:marLeft w:val="0"/>
          <w:marRight w:val="0"/>
          <w:marTop w:val="0"/>
          <w:marBottom w:val="0"/>
          <w:divBdr>
            <w:top w:val="none" w:sz="0" w:space="0" w:color="auto"/>
            <w:left w:val="none" w:sz="0" w:space="0" w:color="auto"/>
            <w:bottom w:val="none" w:sz="0" w:space="0" w:color="auto"/>
            <w:right w:val="none" w:sz="0" w:space="0" w:color="auto"/>
          </w:divBdr>
        </w:div>
        <w:div w:id="2002544522">
          <w:marLeft w:val="0"/>
          <w:marRight w:val="0"/>
          <w:marTop w:val="0"/>
          <w:marBottom w:val="0"/>
          <w:divBdr>
            <w:top w:val="none" w:sz="0" w:space="0" w:color="auto"/>
            <w:left w:val="none" w:sz="0" w:space="0" w:color="auto"/>
            <w:bottom w:val="none" w:sz="0" w:space="0" w:color="auto"/>
            <w:right w:val="none" w:sz="0" w:space="0" w:color="auto"/>
          </w:divBdr>
        </w:div>
        <w:div w:id="945694567">
          <w:marLeft w:val="0"/>
          <w:marRight w:val="0"/>
          <w:marTop w:val="0"/>
          <w:marBottom w:val="0"/>
          <w:divBdr>
            <w:top w:val="none" w:sz="0" w:space="0" w:color="auto"/>
            <w:left w:val="none" w:sz="0" w:space="0" w:color="auto"/>
            <w:bottom w:val="none" w:sz="0" w:space="0" w:color="auto"/>
            <w:right w:val="none" w:sz="0" w:space="0" w:color="auto"/>
          </w:divBdr>
        </w:div>
        <w:div w:id="551500278">
          <w:marLeft w:val="0"/>
          <w:marRight w:val="0"/>
          <w:marTop w:val="0"/>
          <w:marBottom w:val="0"/>
          <w:divBdr>
            <w:top w:val="none" w:sz="0" w:space="0" w:color="auto"/>
            <w:left w:val="none" w:sz="0" w:space="0" w:color="auto"/>
            <w:bottom w:val="none" w:sz="0" w:space="0" w:color="auto"/>
            <w:right w:val="none" w:sz="0" w:space="0" w:color="auto"/>
          </w:divBdr>
        </w:div>
        <w:div w:id="1013531530">
          <w:marLeft w:val="0"/>
          <w:marRight w:val="0"/>
          <w:marTop w:val="0"/>
          <w:marBottom w:val="0"/>
          <w:divBdr>
            <w:top w:val="none" w:sz="0" w:space="0" w:color="auto"/>
            <w:left w:val="none" w:sz="0" w:space="0" w:color="auto"/>
            <w:bottom w:val="none" w:sz="0" w:space="0" w:color="auto"/>
            <w:right w:val="none" w:sz="0" w:space="0" w:color="auto"/>
          </w:divBdr>
        </w:div>
        <w:div w:id="564150146">
          <w:marLeft w:val="0"/>
          <w:marRight w:val="0"/>
          <w:marTop w:val="0"/>
          <w:marBottom w:val="0"/>
          <w:divBdr>
            <w:top w:val="none" w:sz="0" w:space="0" w:color="auto"/>
            <w:left w:val="none" w:sz="0" w:space="0" w:color="auto"/>
            <w:bottom w:val="none" w:sz="0" w:space="0" w:color="auto"/>
            <w:right w:val="none" w:sz="0" w:space="0" w:color="auto"/>
          </w:divBdr>
        </w:div>
        <w:div w:id="1829400972">
          <w:marLeft w:val="0"/>
          <w:marRight w:val="0"/>
          <w:marTop w:val="0"/>
          <w:marBottom w:val="0"/>
          <w:divBdr>
            <w:top w:val="none" w:sz="0" w:space="0" w:color="auto"/>
            <w:left w:val="none" w:sz="0" w:space="0" w:color="auto"/>
            <w:bottom w:val="none" w:sz="0" w:space="0" w:color="auto"/>
            <w:right w:val="none" w:sz="0" w:space="0" w:color="auto"/>
          </w:divBdr>
        </w:div>
        <w:div w:id="664749922">
          <w:marLeft w:val="0"/>
          <w:marRight w:val="0"/>
          <w:marTop w:val="0"/>
          <w:marBottom w:val="0"/>
          <w:divBdr>
            <w:top w:val="none" w:sz="0" w:space="0" w:color="auto"/>
            <w:left w:val="none" w:sz="0" w:space="0" w:color="auto"/>
            <w:bottom w:val="none" w:sz="0" w:space="0" w:color="auto"/>
            <w:right w:val="none" w:sz="0" w:space="0" w:color="auto"/>
          </w:divBdr>
        </w:div>
        <w:div w:id="693045083">
          <w:marLeft w:val="0"/>
          <w:marRight w:val="0"/>
          <w:marTop w:val="0"/>
          <w:marBottom w:val="0"/>
          <w:divBdr>
            <w:top w:val="none" w:sz="0" w:space="0" w:color="auto"/>
            <w:left w:val="none" w:sz="0" w:space="0" w:color="auto"/>
            <w:bottom w:val="none" w:sz="0" w:space="0" w:color="auto"/>
            <w:right w:val="none" w:sz="0" w:space="0" w:color="auto"/>
          </w:divBdr>
        </w:div>
        <w:div w:id="1125273041">
          <w:marLeft w:val="0"/>
          <w:marRight w:val="0"/>
          <w:marTop w:val="0"/>
          <w:marBottom w:val="0"/>
          <w:divBdr>
            <w:top w:val="none" w:sz="0" w:space="0" w:color="auto"/>
            <w:left w:val="none" w:sz="0" w:space="0" w:color="auto"/>
            <w:bottom w:val="none" w:sz="0" w:space="0" w:color="auto"/>
            <w:right w:val="none" w:sz="0" w:space="0" w:color="auto"/>
          </w:divBdr>
        </w:div>
        <w:div w:id="2046632587">
          <w:marLeft w:val="0"/>
          <w:marRight w:val="0"/>
          <w:marTop w:val="0"/>
          <w:marBottom w:val="0"/>
          <w:divBdr>
            <w:top w:val="none" w:sz="0" w:space="0" w:color="auto"/>
            <w:left w:val="none" w:sz="0" w:space="0" w:color="auto"/>
            <w:bottom w:val="none" w:sz="0" w:space="0" w:color="auto"/>
            <w:right w:val="none" w:sz="0" w:space="0" w:color="auto"/>
          </w:divBdr>
        </w:div>
        <w:div w:id="1000933506">
          <w:marLeft w:val="0"/>
          <w:marRight w:val="0"/>
          <w:marTop w:val="0"/>
          <w:marBottom w:val="0"/>
          <w:divBdr>
            <w:top w:val="none" w:sz="0" w:space="0" w:color="auto"/>
            <w:left w:val="none" w:sz="0" w:space="0" w:color="auto"/>
            <w:bottom w:val="none" w:sz="0" w:space="0" w:color="auto"/>
            <w:right w:val="none" w:sz="0" w:space="0" w:color="auto"/>
          </w:divBdr>
        </w:div>
        <w:div w:id="1692998933">
          <w:marLeft w:val="0"/>
          <w:marRight w:val="0"/>
          <w:marTop w:val="0"/>
          <w:marBottom w:val="0"/>
          <w:divBdr>
            <w:top w:val="none" w:sz="0" w:space="0" w:color="auto"/>
            <w:left w:val="none" w:sz="0" w:space="0" w:color="auto"/>
            <w:bottom w:val="none" w:sz="0" w:space="0" w:color="auto"/>
            <w:right w:val="none" w:sz="0" w:space="0" w:color="auto"/>
          </w:divBdr>
        </w:div>
        <w:div w:id="1039626939">
          <w:marLeft w:val="0"/>
          <w:marRight w:val="0"/>
          <w:marTop w:val="0"/>
          <w:marBottom w:val="0"/>
          <w:divBdr>
            <w:top w:val="none" w:sz="0" w:space="0" w:color="auto"/>
            <w:left w:val="none" w:sz="0" w:space="0" w:color="auto"/>
            <w:bottom w:val="none" w:sz="0" w:space="0" w:color="auto"/>
            <w:right w:val="none" w:sz="0" w:space="0" w:color="auto"/>
          </w:divBdr>
        </w:div>
        <w:div w:id="306863150">
          <w:marLeft w:val="0"/>
          <w:marRight w:val="0"/>
          <w:marTop w:val="0"/>
          <w:marBottom w:val="0"/>
          <w:divBdr>
            <w:top w:val="none" w:sz="0" w:space="0" w:color="auto"/>
            <w:left w:val="none" w:sz="0" w:space="0" w:color="auto"/>
            <w:bottom w:val="none" w:sz="0" w:space="0" w:color="auto"/>
            <w:right w:val="none" w:sz="0" w:space="0" w:color="auto"/>
          </w:divBdr>
        </w:div>
        <w:div w:id="15154092">
          <w:marLeft w:val="0"/>
          <w:marRight w:val="0"/>
          <w:marTop w:val="0"/>
          <w:marBottom w:val="0"/>
          <w:divBdr>
            <w:top w:val="none" w:sz="0" w:space="0" w:color="auto"/>
            <w:left w:val="none" w:sz="0" w:space="0" w:color="auto"/>
            <w:bottom w:val="none" w:sz="0" w:space="0" w:color="auto"/>
            <w:right w:val="none" w:sz="0" w:space="0" w:color="auto"/>
          </w:divBdr>
        </w:div>
        <w:div w:id="1048382923">
          <w:marLeft w:val="0"/>
          <w:marRight w:val="0"/>
          <w:marTop w:val="0"/>
          <w:marBottom w:val="0"/>
          <w:divBdr>
            <w:top w:val="none" w:sz="0" w:space="0" w:color="auto"/>
            <w:left w:val="none" w:sz="0" w:space="0" w:color="auto"/>
            <w:bottom w:val="none" w:sz="0" w:space="0" w:color="auto"/>
            <w:right w:val="none" w:sz="0" w:space="0" w:color="auto"/>
          </w:divBdr>
        </w:div>
        <w:div w:id="691613085">
          <w:marLeft w:val="0"/>
          <w:marRight w:val="0"/>
          <w:marTop w:val="0"/>
          <w:marBottom w:val="0"/>
          <w:divBdr>
            <w:top w:val="none" w:sz="0" w:space="0" w:color="auto"/>
            <w:left w:val="none" w:sz="0" w:space="0" w:color="auto"/>
            <w:bottom w:val="none" w:sz="0" w:space="0" w:color="auto"/>
            <w:right w:val="none" w:sz="0" w:space="0" w:color="auto"/>
          </w:divBdr>
        </w:div>
        <w:div w:id="1789347596">
          <w:marLeft w:val="0"/>
          <w:marRight w:val="0"/>
          <w:marTop w:val="0"/>
          <w:marBottom w:val="0"/>
          <w:divBdr>
            <w:top w:val="none" w:sz="0" w:space="0" w:color="auto"/>
            <w:left w:val="none" w:sz="0" w:space="0" w:color="auto"/>
            <w:bottom w:val="none" w:sz="0" w:space="0" w:color="auto"/>
            <w:right w:val="none" w:sz="0" w:space="0" w:color="auto"/>
          </w:divBdr>
        </w:div>
        <w:div w:id="868686759">
          <w:marLeft w:val="0"/>
          <w:marRight w:val="0"/>
          <w:marTop w:val="0"/>
          <w:marBottom w:val="0"/>
          <w:divBdr>
            <w:top w:val="none" w:sz="0" w:space="0" w:color="auto"/>
            <w:left w:val="none" w:sz="0" w:space="0" w:color="auto"/>
            <w:bottom w:val="none" w:sz="0" w:space="0" w:color="auto"/>
            <w:right w:val="none" w:sz="0" w:space="0" w:color="auto"/>
          </w:divBdr>
        </w:div>
        <w:div w:id="1405837700">
          <w:marLeft w:val="0"/>
          <w:marRight w:val="0"/>
          <w:marTop w:val="0"/>
          <w:marBottom w:val="0"/>
          <w:divBdr>
            <w:top w:val="none" w:sz="0" w:space="0" w:color="auto"/>
            <w:left w:val="none" w:sz="0" w:space="0" w:color="auto"/>
            <w:bottom w:val="none" w:sz="0" w:space="0" w:color="auto"/>
            <w:right w:val="none" w:sz="0" w:space="0" w:color="auto"/>
          </w:divBdr>
        </w:div>
        <w:div w:id="878788026">
          <w:marLeft w:val="0"/>
          <w:marRight w:val="0"/>
          <w:marTop w:val="0"/>
          <w:marBottom w:val="0"/>
          <w:divBdr>
            <w:top w:val="none" w:sz="0" w:space="0" w:color="auto"/>
            <w:left w:val="none" w:sz="0" w:space="0" w:color="auto"/>
            <w:bottom w:val="none" w:sz="0" w:space="0" w:color="auto"/>
            <w:right w:val="none" w:sz="0" w:space="0" w:color="auto"/>
          </w:divBdr>
        </w:div>
        <w:div w:id="866021902">
          <w:marLeft w:val="0"/>
          <w:marRight w:val="0"/>
          <w:marTop w:val="0"/>
          <w:marBottom w:val="0"/>
          <w:divBdr>
            <w:top w:val="none" w:sz="0" w:space="0" w:color="auto"/>
            <w:left w:val="none" w:sz="0" w:space="0" w:color="auto"/>
            <w:bottom w:val="none" w:sz="0" w:space="0" w:color="auto"/>
            <w:right w:val="none" w:sz="0" w:space="0" w:color="auto"/>
          </w:divBdr>
        </w:div>
        <w:div w:id="1055855912">
          <w:marLeft w:val="0"/>
          <w:marRight w:val="0"/>
          <w:marTop w:val="0"/>
          <w:marBottom w:val="0"/>
          <w:divBdr>
            <w:top w:val="none" w:sz="0" w:space="0" w:color="auto"/>
            <w:left w:val="none" w:sz="0" w:space="0" w:color="auto"/>
            <w:bottom w:val="none" w:sz="0" w:space="0" w:color="auto"/>
            <w:right w:val="none" w:sz="0" w:space="0" w:color="auto"/>
          </w:divBdr>
        </w:div>
        <w:div w:id="1027296641">
          <w:marLeft w:val="0"/>
          <w:marRight w:val="0"/>
          <w:marTop w:val="0"/>
          <w:marBottom w:val="0"/>
          <w:divBdr>
            <w:top w:val="none" w:sz="0" w:space="0" w:color="auto"/>
            <w:left w:val="none" w:sz="0" w:space="0" w:color="auto"/>
            <w:bottom w:val="none" w:sz="0" w:space="0" w:color="auto"/>
            <w:right w:val="none" w:sz="0" w:space="0" w:color="auto"/>
          </w:divBdr>
        </w:div>
        <w:div w:id="1607348913">
          <w:marLeft w:val="0"/>
          <w:marRight w:val="0"/>
          <w:marTop w:val="0"/>
          <w:marBottom w:val="0"/>
          <w:divBdr>
            <w:top w:val="none" w:sz="0" w:space="0" w:color="auto"/>
            <w:left w:val="none" w:sz="0" w:space="0" w:color="auto"/>
            <w:bottom w:val="none" w:sz="0" w:space="0" w:color="auto"/>
            <w:right w:val="none" w:sz="0" w:space="0" w:color="auto"/>
          </w:divBdr>
        </w:div>
        <w:div w:id="999192222">
          <w:marLeft w:val="0"/>
          <w:marRight w:val="0"/>
          <w:marTop w:val="0"/>
          <w:marBottom w:val="0"/>
          <w:divBdr>
            <w:top w:val="none" w:sz="0" w:space="0" w:color="auto"/>
            <w:left w:val="none" w:sz="0" w:space="0" w:color="auto"/>
            <w:bottom w:val="none" w:sz="0" w:space="0" w:color="auto"/>
            <w:right w:val="none" w:sz="0" w:space="0" w:color="auto"/>
          </w:divBdr>
        </w:div>
        <w:div w:id="644508878">
          <w:marLeft w:val="0"/>
          <w:marRight w:val="0"/>
          <w:marTop w:val="0"/>
          <w:marBottom w:val="0"/>
          <w:divBdr>
            <w:top w:val="none" w:sz="0" w:space="0" w:color="auto"/>
            <w:left w:val="none" w:sz="0" w:space="0" w:color="auto"/>
            <w:bottom w:val="none" w:sz="0" w:space="0" w:color="auto"/>
            <w:right w:val="none" w:sz="0" w:space="0" w:color="auto"/>
          </w:divBdr>
        </w:div>
        <w:div w:id="1242595322">
          <w:marLeft w:val="0"/>
          <w:marRight w:val="0"/>
          <w:marTop w:val="0"/>
          <w:marBottom w:val="0"/>
          <w:divBdr>
            <w:top w:val="none" w:sz="0" w:space="0" w:color="auto"/>
            <w:left w:val="none" w:sz="0" w:space="0" w:color="auto"/>
            <w:bottom w:val="none" w:sz="0" w:space="0" w:color="auto"/>
            <w:right w:val="none" w:sz="0" w:space="0" w:color="auto"/>
          </w:divBdr>
        </w:div>
        <w:div w:id="991758469">
          <w:marLeft w:val="0"/>
          <w:marRight w:val="0"/>
          <w:marTop w:val="0"/>
          <w:marBottom w:val="0"/>
          <w:divBdr>
            <w:top w:val="none" w:sz="0" w:space="0" w:color="auto"/>
            <w:left w:val="none" w:sz="0" w:space="0" w:color="auto"/>
            <w:bottom w:val="none" w:sz="0" w:space="0" w:color="auto"/>
            <w:right w:val="none" w:sz="0" w:space="0" w:color="auto"/>
          </w:divBdr>
        </w:div>
        <w:div w:id="1831947144">
          <w:marLeft w:val="0"/>
          <w:marRight w:val="0"/>
          <w:marTop w:val="0"/>
          <w:marBottom w:val="0"/>
          <w:divBdr>
            <w:top w:val="none" w:sz="0" w:space="0" w:color="auto"/>
            <w:left w:val="none" w:sz="0" w:space="0" w:color="auto"/>
            <w:bottom w:val="none" w:sz="0" w:space="0" w:color="auto"/>
            <w:right w:val="none" w:sz="0" w:space="0" w:color="auto"/>
          </w:divBdr>
        </w:div>
        <w:div w:id="1294678788">
          <w:marLeft w:val="0"/>
          <w:marRight w:val="0"/>
          <w:marTop w:val="0"/>
          <w:marBottom w:val="0"/>
          <w:divBdr>
            <w:top w:val="none" w:sz="0" w:space="0" w:color="auto"/>
            <w:left w:val="none" w:sz="0" w:space="0" w:color="auto"/>
            <w:bottom w:val="none" w:sz="0" w:space="0" w:color="auto"/>
            <w:right w:val="none" w:sz="0" w:space="0" w:color="auto"/>
          </w:divBdr>
        </w:div>
        <w:div w:id="467014752">
          <w:marLeft w:val="0"/>
          <w:marRight w:val="0"/>
          <w:marTop w:val="0"/>
          <w:marBottom w:val="0"/>
          <w:divBdr>
            <w:top w:val="none" w:sz="0" w:space="0" w:color="auto"/>
            <w:left w:val="none" w:sz="0" w:space="0" w:color="auto"/>
            <w:bottom w:val="none" w:sz="0" w:space="0" w:color="auto"/>
            <w:right w:val="none" w:sz="0" w:space="0" w:color="auto"/>
          </w:divBdr>
        </w:div>
        <w:div w:id="871577989">
          <w:marLeft w:val="0"/>
          <w:marRight w:val="0"/>
          <w:marTop w:val="0"/>
          <w:marBottom w:val="0"/>
          <w:divBdr>
            <w:top w:val="none" w:sz="0" w:space="0" w:color="auto"/>
            <w:left w:val="none" w:sz="0" w:space="0" w:color="auto"/>
            <w:bottom w:val="none" w:sz="0" w:space="0" w:color="auto"/>
            <w:right w:val="none" w:sz="0" w:space="0" w:color="auto"/>
          </w:divBdr>
        </w:div>
        <w:div w:id="1008291434">
          <w:marLeft w:val="0"/>
          <w:marRight w:val="0"/>
          <w:marTop w:val="0"/>
          <w:marBottom w:val="0"/>
          <w:divBdr>
            <w:top w:val="none" w:sz="0" w:space="0" w:color="auto"/>
            <w:left w:val="none" w:sz="0" w:space="0" w:color="auto"/>
            <w:bottom w:val="none" w:sz="0" w:space="0" w:color="auto"/>
            <w:right w:val="none" w:sz="0" w:space="0" w:color="auto"/>
          </w:divBdr>
        </w:div>
        <w:div w:id="1468665393">
          <w:marLeft w:val="0"/>
          <w:marRight w:val="0"/>
          <w:marTop w:val="0"/>
          <w:marBottom w:val="0"/>
          <w:divBdr>
            <w:top w:val="none" w:sz="0" w:space="0" w:color="auto"/>
            <w:left w:val="none" w:sz="0" w:space="0" w:color="auto"/>
            <w:bottom w:val="none" w:sz="0" w:space="0" w:color="auto"/>
            <w:right w:val="none" w:sz="0" w:space="0" w:color="auto"/>
          </w:divBdr>
        </w:div>
      </w:divsChild>
    </w:div>
    <w:div w:id="843132417">
      <w:bodyDiv w:val="1"/>
      <w:marLeft w:val="0"/>
      <w:marRight w:val="0"/>
      <w:marTop w:val="0"/>
      <w:marBottom w:val="0"/>
      <w:divBdr>
        <w:top w:val="none" w:sz="0" w:space="0" w:color="auto"/>
        <w:left w:val="none" w:sz="0" w:space="0" w:color="auto"/>
        <w:bottom w:val="none" w:sz="0" w:space="0" w:color="auto"/>
        <w:right w:val="none" w:sz="0" w:space="0" w:color="auto"/>
      </w:divBdr>
    </w:div>
    <w:div w:id="881481785">
      <w:bodyDiv w:val="1"/>
      <w:marLeft w:val="0"/>
      <w:marRight w:val="0"/>
      <w:marTop w:val="0"/>
      <w:marBottom w:val="0"/>
      <w:divBdr>
        <w:top w:val="none" w:sz="0" w:space="0" w:color="auto"/>
        <w:left w:val="none" w:sz="0" w:space="0" w:color="auto"/>
        <w:bottom w:val="none" w:sz="0" w:space="0" w:color="auto"/>
        <w:right w:val="none" w:sz="0" w:space="0" w:color="auto"/>
      </w:divBdr>
      <w:divsChild>
        <w:div w:id="926502970">
          <w:marLeft w:val="0"/>
          <w:marRight w:val="0"/>
          <w:marTop w:val="0"/>
          <w:marBottom w:val="0"/>
          <w:divBdr>
            <w:top w:val="none" w:sz="0" w:space="0" w:color="auto"/>
            <w:left w:val="none" w:sz="0" w:space="0" w:color="auto"/>
            <w:bottom w:val="none" w:sz="0" w:space="0" w:color="auto"/>
            <w:right w:val="none" w:sz="0" w:space="0" w:color="auto"/>
          </w:divBdr>
        </w:div>
      </w:divsChild>
    </w:div>
    <w:div w:id="1083914646">
      <w:bodyDiv w:val="1"/>
      <w:marLeft w:val="0"/>
      <w:marRight w:val="0"/>
      <w:marTop w:val="0"/>
      <w:marBottom w:val="0"/>
      <w:divBdr>
        <w:top w:val="none" w:sz="0" w:space="0" w:color="auto"/>
        <w:left w:val="none" w:sz="0" w:space="0" w:color="auto"/>
        <w:bottom w:val="none" w:sz="0" w:space="0" w:color="auto"/>
        <w:right w:val="none" w:sz="0" w:space="0" w:color="auto"/>
      </w:divBdr>
      <w:divsChild>
        <w:div w:id="2017540578">
          <w:marLeft w:val="0"/>
          <w:marRight w:val="0"/>
          <w:marTop w:val="0"/>
          <w:marBottom w:val="0"/>
          <w:divBdr>
            <w:top w:val="none" w:sz="0" w:space="0" w:color="auto"/>
            <w:left w:val="none" w:sz="0" w:space="0" w:color="auto"/>
            <w:bottom w:val="none" w:sz="0" w:space="0" w:color="auto"/>
            <w:right w:val="none" w:sz="0" w:space="0" w:color="auto"/>
          </w:divBdr>
        </w:div>
        <w:div w:id="615410887">
          <w:marLeft w:val="0"/>
          <w:marRight w:val="0"/>
          <w:marTop w:val="0"/>
          <w:marBottom w:val="0"/>
          <w:divBdr>
            <w:top w:val="none" w:sz="0" w:space="0" w:color="auto"/>
            <w:left w:val="none" w:sz="0" w:space="0" w:color="auto"/>
            <w:bottom w:val="none" w:sz="0" w:space="0" w:color="auto"/>
            <w:right w:val="none" w:sz="0" w:space="0" w:color="auto"/>
          </w:divBdr>
        </w:div>
      </w:divsChild>
    </w:div>
    <w:div w:id="1161386653">
      <w:bodyDiv w:val="1"/>
      <w:marLeft w:val="0"/>
      <w:marRight w:val="0"/>
      <w:marTop w:val="0"/>
      <w:marBottom w:val="0"/>
      <w:divBdr>
        <w:top w:val="none" w:sz="0" w:space="0" w:color="auto"/>
        <w:left w:val="none" w:sz="0" w:space="0" w:color="auto"/>
        <w:bottom w:val="none" w:sz="0" w:space="0" w:color="auto"/>
        <w:right w:val="none" w:sz="0" w:space="0" w:color="auto"/>
      </w:divBdr>
      <w:divsChild>
        <w:div w:id="1191989105">
          <w:marLeft w:val="0"/>
          <w:marRight w:val="0"/>
          <w:marTop w:val="0"/>
          <w:marBottom w:val="0"/>
          <w:divBdr>
            <w:top w:val="none" w:sz="0" w:space="0" w:color="auto"/>
            <w:left w:val="none" w:sz="0" w:space="0" w:color="auto"/>
            <w:bottom w:val="none" w:sz="0" w:space="0" w:color="auto"/>
            <w:right w:val="none" w:sz="0" w:space="0" w:color="auto"/>
          </w:divBdr>
        </w:div>
        <w:div w:id="997153538">
          <w:marLeft w:val="0"/>
          <w:marRight w:val="0"/>
          <w:marTop w:val="0"/>
          <w:marBottom w:val="0"/>
          <w:divBdr>
            <w:top w:val="none" w:sz="0" w:space="0" w:color="auto"/>
            <w:left w:val="none" w:sz="0" w:space="0" w:color="auto"/>
            <w:bottom w:val="none" w:sz="0" w:space="0" w:color="auto"/>
            <w:right w:val="none" w:sz="0" w:space="0" w:color="auto"/>
          </w:divBdr>
        </w:div>
      </w:divsChild>
    </w:div>
    <w:div w:id="1199011189">
      <w:bodyDiv w:val="1"/>
      <w:marLeft w:val="0"/>
      <w:marRight w:val="0"/>
      <w:marTop w:val="0"/>
      <w:marBottom w:val="0"/>
      <w:divBdr>
        <w:top w:val="none" w:sz="0" w:space="0" w:color="auto"/>
        <w:left w:val="none" w:sz="0" w:space="0" w:color="auto"/>
        <w:bottom w:val="none" w:sz="0" w:space="0" w:color="auto"/>
        <w:right w:val="none" w:sz="0" w:space="0" w:color="auto"/>
      </w:divBdr>
      <w:divsChild>
        <w:div w:id="113134373">
          <w:marLeft w:val="0"/>
          <w:marRight w:val="0"/>
          <w:marTop w:val="0"/>
          <w:marBottom w:val="0"/>
          <w:divBdr>
            <w:top w:val="none" w:sz="0" w:space="0" w:color="auto"/>
            <w:left w:val="none" w:sz="0" w:space="0" w:color="auto"/>
            <w:bottom w:val="none" w:sz="0" w:space="0" w:color="auto"/>
            <w:right w:val="none" w:sz="0" w:space="0" w:color="auto"/>
          </w:divBdr>
        </w:div>
      </w:divsChild>
    </w:div>
    <w:div w:id="1305236530">
      <w:bodyDiv w:val="1"/>
      <w:marLeft w:val="0"/>
      <w:marRight w:val="0"/>
      <w:marTop w:val="0"/>
      <w:marBottom w:val="0"/>
      <w:divBdr>
        <w:top w:val="none" w:sz="0" w:space="0" w:color="auto"/>
        <w:left w:val="none" w:sz="0" w:space="0" w:color="auto"/>
        <w:bottom w:val="none" w:sz="0" w:space="0" w:color="auto"/>
        <w:right w:val="none" w:sz="0" w:space="0" w:color="auto"/>
      </w:divBdr>
    </w:div>
    <w:div w:id="1439059925">
      <w:bodyDiv w:val="1"/>
      <w:marLeft w:val="0"/>
      <w:marRight w:val="0"/>
      <w:marTop w:val="0"/>
      <w:marBottom w:val="0"/>
      <w:divBdr>
        <w:top w:val="none" w:sz="0" w:space="0" w:color="auto"/>
        <w:left w:val="none" w:sz="0" w:space="0" w:color="auto"/>
        <w:bottom w:val="none" w:sz="0" w:space="0" w:color="auto"/>
        <w:right w:val="none" w:sz="0" w:space="0" w:color="auto"/>
      </w:divBdr>
      <w:divsChild>
        <w:div w:id="1488204839">
          <w:marLeft w:val="0"/>
          <w:marRight w:val="0"/>
          <w:marTop w:val="0"/>
          <w:marBottom w:val="0"/>
          <w:divBdr>
            <w:top w:val="none" w:sz="0" w:space="0" w:color="auto"/>
            <w:left w:val="none" w:sz="0" w:space="0" w:color="auto"/>
            <w:bottom w:val="none" w:sz="0" w:space="0" w:color="auto"/>
            <w:right w:val="none" w:sz="0" w:space="0" w:color="auto"/>
          </w:divBdr>
        </w:div>
      </w:divsChild>
    </w:div>
    <w:div w:id="1568959728">
      <w:bodyDiv w:val="1"/>
      <w:marLeft w:val="0"/>
      <w:marRight w:val="0"/>
      <w:marTop w:val="0"/>
      <w:marBottom w:val="0"/>
      <w:divBdr>
        <w:top w:val="none" w:sz="0" w:space="0" w:color="auto"/>
        <w:left w:val="none" w:sz="0" w:space="0" w:color="auto"/>
        <w:bottom w:val="none" w:sz="0" w:space="0" w:color="auto"/>
        <w:right w:val="none" w:sz="0" w:space="0" w:color="auto"/>
      </w:divBdr>
      <w:divsChild>
        <w:div w:id="1054550478">
          <w:marLeft w:val="0"/>
          <w:marRight w:val="0"/>
          <w:marTop w:val="0"/>
          <w:marBottom w:val="0"/>
          <w:divBdr>
            <w:top w:val="none" w:sz="0" w:space="0" w:color="auto"/>
            <w:left w:val="none" w:sz="0" w:space="0" w:color="auto"/>
            <w:bottom w:val="none" w:sz="0" w:space="0" w:color="auto"/>
            <w:right w:val="none" w:sz="0" w:space="0" w:color="auto"/>
          </w:divBdr>
        </w:div>
      </w:divsChild>
    </w:div>
    <w:div w:id="1584483759">
      <w:bodyDiv w:val="1"/>
      <w:marLeft w:val="0"/>
      <w:marRight w:val="0"/>
      <w:marTop w:val="0"/>
      <w:marBottom w:val="0"/>
      <w:divBdr>
        <w:top w:val="none" w:sz="0" w:space="0" w:color="auto"/>
        <w:left w:val="none" w:sz="0" w:space="0" w:color="auto"/>
        <w:bottom w:val="none" w:sz="0" w:space="0" w:color="auto"/>
        <w:right w:val="none" w:sz="0" w:space="0" w:color="auto"/>
      </w:divBdr>
      <w:divsChild>
        <w:div w:id="656155737">
          <w:marLeft w:val="0"/>
          <w:marRight w:val="0"/>
          <w:marTop w:val="0"/>
          <w:marBottom w:val="0"/>
          <w:divBdr>
            <w:top w:val="none" w:sz="0" w:space="0" w:color="auto"/>
            <w:left w:val="none" w:sz="0" w:space="0" w:color="auto"/>
            <w:bottom w:val="none" w:sz="0" w:space="0" w:color="auto"/>
            <w:right w:val="none" w:sz="0" w:space="0" w:color="auto"/>
          </w:divBdr>
        </w:div>
      </w:divsChild>
    </w:div>
    <w:div w:id="1620143543">
      <w:bodyDiv w:val="1"/>
      <w:marLeft w:val="0"/>
      <w:marRight w:val="0"/>
      <w:marTop w:val="0"/>
      <w:marBottom w:val="0"/>
      <w:divBdr>
        <w:top w:val="none" w:sz="0" w:space="0" w:color="auto"/>
        <w:left w:val="none" w:sz="0" w:space="0" w:color="auto"/>
        <w:bottom w:val="none" w:sz="0" w:space="0" w:color="auto"/>
        <w:right w:val="none" w:sz="0" w:space="0" w:color="auto"/>
      </w:divBdr>
      <w:divsChild>
        <w:div w:id="81995497">
          <w:marLeft w:val="0"/>
          <w:marRight w:val="0"/>
          <w:marTop w:val="0"/>
          <w:marBottom w:val="0"/>
          <w:divBdr>
            <w:top w:val="none" w:sz="0" w:space="0" w:color="auto"/>
            <w:left w:val="none" w:sz="0" w:space="0" w:color="auto"/>
            <w:bottom w:val="none" w:sz="0" w:space="0" w:color="auto"/>
            <w:right w:val="none" w:sz="0" w:space="0" w:color="auto"/>
          </w:divBdr>
        </w:div>
        <w:div w:id="1229877880">
          <w:marLeft w:val="0"/>
          <w:marRight w:val="0"/>
          <w:marTop w:val="0"/>
          <w:marBottom w:val="0"/>
          <w:divBdr>
            <w:top w:val="none" w:sz="0" w:space="0" w:color="auto"/>
            <w:left w:val="none" w:sz="0" w:space="0" w:color="auto"/>
            <w:bottom w:val="none" w:sz="0" w:space="0" w:color="auto"/>
            <w:right w:val="none" w:sz="0" w:space="0" w:color="auto"/>
          </w:divBdr>
        </w:div>
      </w:divsChild>
    </w:div>
    <w:div w:id="1686706789">
      <w:bodyDiv w:val="1"/>
      <w:marLeft w:val="0"/>
      <w:marRight w:val="0"/>
      <w:marTop w:val="0"/>
      <w:marBottom w:val="0"/>
      <w:divBdr>
        <w:top w:val="none" w:sz="0" w:space="0" w:color="auto"/>
        <w:left w:val="none" w:sz="0" w:space="0" w:color="auto"/>
        <w:bottom w:val="none" w:sz="0" w:space="0" w:color="auto"/>
        <w:right w:val="none" w:sz="0" w:space="0" w:color="auto"/>
      </w:divBdr>
      <w:divsChild>
        <w:div w:id="1539052982">
          <w:marLeft w:val="0"/>
          <w:marRight w:val="0"/>
          <w:marTop w:val="0"/>
          <w:marBottom w:val="0"/>
          <w:divBdr>
            <w:top w:val="none" w:sz="0" w:space="0" w:color="auto"/>
            <w:left w:val="none" w:sz="0" w:space="0" w:color="auto"/>
            <w:bottom w:val="none" w:sz="0" w:space="0" w:color="auto"/>
            <w:right w:val="none" w:sz="0" w:space="0" w:color="auto"/>
          </w:divBdr>
        </w:div>
      </w:divsChild>
    </w:div>
    <w:div w:id="2033149134">
      <w:bodyDiv w:val="1"/>
      <w:marLeft w:val="0"/>
      <w:marRight w:val="0"/>
      <w:marTop w:val="0"/>
      <w:marBottom w:val="0"/>
      <w:divBdr>
        <w:top w:val="none" w:sz="0" w:space="0" w:color="auto"/>
        <w:left w:val="none" w:sz="0" w:space="0" w:color="auto"/>
        <w:bottom w:val="none" w:sz="0" w:space="0" w:color="auto"/>
        <w:right w:val="none" w:sz="0" w:space="0" w:color="auto"/>
      </w:divBdr>
      <w:divsChild>
        <w:div w:id="755517268">
          <w:marLeft w:val="0"/>
          <w:marRight w:val="0"/>
          <w:marTop w:val="0"/>
          <w:marBottom w:val="0"/>
          <w:divBdr>
            <w:top w:val="none" w:sz="0" w:space="0" w:color="auto"/>
            <w:left w:val="none" w:sz="0" w:space="0" w:color="auto"/>
            <w:bottom w:val="none" w:sz="0" w:space="0" w:color="auto"/>
            <w:right w:val="none" w:sz="0" w:space="0" w:color="auto"/>
          </w:divBdr>
        </w:div>
        <w:div w:id="1821653479">
          <w:marLeft w:val="0"/>
          <w:marRight w:val="0"/>
          <w:marTop w:val="0"/>
          <w:marBottom w:val="0"/>
          <w:divBdr>
            <w:top w:val="none" w:sz="0" w:space="0" w:color="auto"/>
            <w:left w:val="none" w:sz="0" w:space="0" w:color="auto"/>
            <w:bottom w:val="none" w:sz="0" w:space="0" w:color="auto"/>
            <w:right w:val="none" w:sz="0" w:space="0" w:color="auto"/>
          </w:divBdr>
        </w:div>
      </w:divsChild>
    </w:div>
    <w:div w:id="2050256473">
      <w:bodyDiv w:val="1"/>
      <w:marLeft w:val="0"/>
      <w:marRight w:val="0"/>
      <w:marTop w:val="0"/>
      <w:marBottom w:val="0"/>
      <w:divBdr>
        <w:top w:val="none" w:sz="0" w:space="0" w:color="auto"/>
        <w:left w:val="none" w:sz="0" w:space="0" w:color="auto"/>
        <w:bottom w:val="none" w:sz="0" w:space="0" w:color="auto"/>
        <w:right w:val="none" w:sz="0" w:space="0" w:color="auto"/>
      </w:divBdr>
      <w:divsChild>
        <w:div w:id="131869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9D95B-3A1C-45CD-9CE4-D86063FDE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2487</TotalTime>
  <Pages>9</Pages>
  <Words>4702</Words>
  <Characters>24223</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722</cp:revision>
  <cp:lastPrinted>2002-04-23T01:10:00Z</cp:lastPrinted>
  <dcterms:created xsi:type="dcterms:W3CDTF">2022-09-22T03:40:00Z</dcterms:created>
  <dcterms:modified xsi:type="dcterms:W3CDTF">2024-08-09T07:11:00Z</dcterms:modified>
</cp:coreProperties>
</file>